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FF2B8" w14:textId="208D4E8E" w:rsidR="00351ED2" w:rsidRPr="00AD00E3" w:rsidRDefault="00351ED2" w:rsidP="00351ED2">
      <w:pPr>
        <w:pStyle w:val="sche22"/>
        <w:ind w:left="568"/>
        <w:jc w:val="center"/>
        <w:rPr>
          <w:rFonts w:ascii="Arial" w:hAnsi="Arial" w:cs="Arial"/>
          <w:b/>
          <w:bCs/>
          <w:lang w:val="it-IT"/>
        </w:rPr>
      </w:pPr>
      <w:bookmarkStart w:id="0" w:name="_GoBack"/>
      <w:bookmarkEnd w:id="0"/>
      <w:r w:rsidRPr="00AD00E3">
        <w:rPr>
          <w:rFonts w:ascii="Arial" w:hAnsi="Arial" w:cs="Arial"/>
          <w:b/>
          <w:bCs/>
          <w:lang w:val="it-IT"/>
        </w:rPr>
        <w:t xml:space="preserve">ACCETTAZIONE DELLE CLAUSOLE CONTENUTE NEL PROTOCOLLO DI LEGALITA’ SOTTOSCRITTO DAL COMUNE DI POZZUOLI CON LA PREFETTURA </w:t>
      </w:r>
    </w:p>
    <w:p w14:paraId="7DBF4FC9" w14:textId="77777777" w:rsidR="00351ED2" w:rsidRPr="00AD00E3" w:rsidRDefault="00351ED2" w:rsidP="00351ED2">
      <w:pPr>
        <w:pStyle w:val="sche22"/>
        <w:ind w:left="568"/>
        <w:jc w:val="center"/>
        <w:rPr>
          <w:rFonts w:ascii="Arial" w:hAnsi="Arial" w:cs="Arial"/>
          <w:b/>
          <w:bCs/>
          <w:lang w:val="it-IT"/>
        </w:rPr>
      </w:pPr>
      <w:r w:rsidRPr="00AD00E3">
        <w:rPr>
          <w:rFonts w:ascii="Arial" w:hAnsi="Arial" w:cs="Arial"/>
          <w:b/>
          <w:bCs/>
          <w:lang w:val="it-IT"/>
        </w:rPr>
        <w:t>DI NAPOLI IL  2007</w:t>
      </w:r>
    </w:p>
    <w:p w14:paraId="2F64D525" w14:textId="77777777" w:rsidR="00351ED2" w:rsidRPr="00AD00E3" w:rsidRDefault="00351ED2" w:rsidP="00351ED2">
      <w:pPr>
        <w:pStyle w:val="sche3"/>
        <w:tabs>
          <w:tab w:val="left" w:leader="dot" w:pos="9499"/>
        </w:tabs>
        <w:rPr>
          <w:rFonts w:ascii="Arial" w:hAnsi="Arial" w:cs="Arial"/>
          <w:lang w:val="it-IT"/>
        </w:rPr>
      </w:pPr>
      <w:r w:rsidRPr="00AD00E3">
        <w:rPr>
          <w:rFonts w:ascii="Arial" w:hAnsi="Arial" w:cs="Arial"/>
          <w:lang w:val="it-IT"/>
        </w:rPr>
        <w:t>Il sottoscritto .................................................................................…................................................... nato il .......................................... a ................................................................................................... e residente nel Comune di .......................................................... Prov. ............... CAP .................... via/p.</w:t>
      </w:r>
      <w:r w:rsidR="00BD536E" w:rsidRPr="00AD00E3">
        <w:rPr>
          <w:rFonts w:ascii="Arial" w:hAnsi="Arial" w:cs="Arial"/>
          <w:lang w:val="it-IT"/>
        </w:rPr>
        <w:t>z</w:t>
      </w:r>
      <w:r w:rsidRPr="00AD00E3">
        <w:rPr>
          <w:rFonts w:ascii="Arial" w:hAnsi="Arial" w:cs="Arial"/>
          <w:lang w:val="it-IT"/>
        </w:rPr>
        <w:t>za ............................................................................................................. n. ...................... in qualità di ............................................................ dell’Impresa .............................................................</w:t>
      </w:r>
      <w:r w:rsidR="0062072A" w:rsidRPr="00AD00E3">
        <w:rPr>
          <w:rFonts w:ascii="Arial" w:hAnsi="Arial" w:cs="Arial"/>
          <w:lang w:val="it-IT"/>
        </w:rPr>
        <w:t>,</w:t>
      </w:r>
    </w:p>
    <w:p w14:paraId="4A51C17C" w14:textId="77777777" w:rsidR="00E41692" w:rsidRPr="00AD00E3" w:rsidRDefault="00E41692" w:rsidP="00351ED2">
      <w:pPr>
        <w:pStyle w:val="sche3"/>
        <w:rPr>
          <w:rFonts w:ascii="Arial" w:hAnsi="Arial" w:cs="Arial"/>
          <w:b/>
          <w:lang w:val="it-IT"/>
        </w:rPr>
      </w:pPr>
    </w:p>
    <w:p w14:paraId="3D78921B" w14:textId="77777777" w:rsidR="00351ED2" w:rsidRPr="00AD00E3" w:rsidRDefault="00351ED2" w:rsidP="00351ED2">
      <w:pPr>
        <w:pStyle w:val="sche3"/>
        <w:rPr>
          <w:rFonts w:ascii="Arial" w:hAnsi="Arial" w:cs="Arial"/>
          <w:b/>
          <w:lang w:val="it-IT"/>
        </w:rPr>
      </w:pPr>
      <w:r w:rsidRPr="00AD00E3">
        <w:rPr>
          <w:rFonts w:ascii="Arial" w:hAnsi="Arial" w:cs="Arial"/>
          <w:b/>
          <w:lang w:val="it-IT"/>
        </w:rPr>
        <w:t>ai sensi dell'art. 47 del DPR 445 del 28/12/2000, consapevole delle sanzioni penali previste dall'articolo 76 del DPR 445/2000, per le ipotesi di falsità in atti e dichiarazioni mendaci ivi indicate,</w:t>
      </w:r>
    </w:p>
    <w:p w14:paraId="5589EA67" w14:textId="77777777" w:rsidR="0062072A" w:rsidRPr="00AD00E3" w:rsidRDefault="0062072A" w:rsidP="00351ED2">
      <w:pPr>
        <w:pStyle w:val="sche3"/>
        <w:rPr>
          <w:rFonts w:ascii="Arial" w:hAnsi="Arial" w:cs="Arial"/>
          <w:b/>
          <w:lang w:val="it-IT"/>
        </w:rPr>
      </w:pPr>
    </w:p>
    <w:p w14:paraId="26F24E08" w14:textId="77777777" w:rsidR="00351ED2" w:rsidRDefault="00351ED2" w:rsidP="00351ED2">
      <w:pPr>
        <w:ind w:left="540" w:right="278"/>
        <w:jc w:val="center"/>
        <w:rPr>
          <w:rFonts w:ascii="Arial" w:hAnsi="Arial" w:cs="Arial"/>
        </w:rPr>
      </w:pPr>
      <w:r w:rsidRPr="00CD3EDF">
        <w:rPr>
          <w:rFonts w:ascii="Arial" w:hAnsi="Arial" w:cs="Arial"/>
        </w:rPr>
        <w:t>SI IMPEGNA</w:t>
      </w:r>
    </w:p>
    <w:p w14:paraId="38A84FDD" w14:textId="77777777" w:rsidR="0062072A" w:rsidRDefault="0062072A" w:rsidP="00351ED2">
      <w:pPr>
        <w:ind w:left="540" w:right="278"/>
        <w:jc w:val="center"/>
        <w:rPr>
          <w:rFonts w:ascii="Arial" w:hAnsi="Arial" w:cs="Arial"/>
        </w:rPr>
      </w:pPr>
    </w:p>
    <w:p w14:paraId="2C0CABA6" w14:textId="77777777" w:rsidR="00351ED2" w:rsidRPr="00CD3EDF" w:rsidRDefault="00351ED2" w:rsidP="00351ED2">
      <w:pPr>
        <w:ind w:right="-1"/>
        <w:jc w:val="both"/>
        <w:rPr>
          <w:rFonts w:ascii="Arial" w:hAnsi="Arial" w:cs="Arial"/>
        </w:rPr>
      </w:pPr>
      <w:r w:rsidRPr="00CD3EDF">
        <w:rPr>
          <w:rFonts w:ascii="Arial" w:hAnsi="Arial" w:cs="Arial"/>
          <w:b/>
        </w:rPr>
        <w:t>A)</w:t>
      </w:r>
      <w:r w:rsidRPr="00CD3EDF">
        <w:rPr>
          <w:rFonts w:ascii="Arial" w:hAnsi="Arial" w:cs="Arial"/>
        </w:rPr>
        <w:t xml:space="preserve"> in caso di aggiudicazione, ad osservare e a far osservare le disposizioni in materia di tracciabilità dei flussi finanziari, di cui alla Legge 13 agosto 2010 n.136 “Piano straordinario contro le mafie, nonché delega al Governo in materia di normativa antimafia”, come modificata dalla </w:t>
      </w:r>
      <w:r w:rsidRPr="00CD3EDF">
        <w:rPr>
          <w:rFonts w:ascii="Arial" w:hAnsi="Arial" w:cs="Arial"/>
          <w:bCs/>
        </w:rPr>
        <w:t>Legge 17 dicembre 2010;</w:t>
      </w:r>
    </w:p>
    <w:p w14:paraId="7D21DB63" w14:textId="77777777" w:rsidR="00351ED2" w:rsidRPr="00CD3EDF" w:rsidRDefault="00351ED2" w:rsidP="00351ED2">
      <w:pPr>
        <w:ind w:right="-1"/>
        <w:jc w:val="both"/>
        <w:rPr>
          <w:rFonts w:ascii="Arial" w:hAnsi="Arial" w:cs="Arial"/>
        </w:rPr>
      </w:pPr>
      <w:r w:rsidRPr="00CD3EDF">
        <w:rPr>
          <w:rFonts w:ascii="Arial" w:hAnsi="Arial" w:cs="Arial"/>
          <w:b/>
        </w:rPr>
        <w:t>B)</w:t>
      </w:r>
      <w:r w:rsidRPr="00CD3EDF">
        <w:rPr>
          <w:rFonts w:ascii="Arial" w:hAnsi="Arial" w:cs="Arial"/>
        </w:rPr>
        <w:t xml:space="preserve"> secondo quanto previsto dal Protocollo di Legalità sottoscritto presso la Prefettura - Ufficio Territoriale del Governo di Napoli, il 7/11/2007, che qui si intende integralmente trascritto, sin dalla presentazione della domanda di partecipazione alla gara in oggetto specificata, in caso di aggiudicazione del relativo appalto, a rispettare e far rispettare le seguenti clausole:</w:t>
      </w:r>
    </w:p>
    <w:p w14:paraId="16EA6E3C" w14:textId="77777777" w:rsidR="00351ED2" w:rsidRPr="00CD3EDF" w:rsidRDefault="00351ED2" w:rsidP="00351ED2">
      <w:pPr>
        <w:ind w:right="-1"/>
        <w:jc w:val="both"/>
        <w:rPr>
          <w:rFonts w:ascii="Arial" w:hAnsi="Arial" w:cs="Arial"/>
        </w:rPr>
      </w:pPr>
    </w:p>
    <w:p w14:paraId="3A93C4A5" w14:textId="77777777"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1)</w:t>
      </w:r>
      <w:r w:rsidRPr="00CD3EDF">
        <w:rPr>
          <w:rFonts w:ascii="Arial" w:hAnsi="Arial" w:cs="Arial"/>
        </w:rPr>
        <w:t xml:space="preserve"> La sottoscritta impresa dichiara di essere a conoscenza di tutte le norme pattizie di cui al protocollo di legalità, sottoscritto nell’anno 2007 dalla stazione appaltante con la Prefettura di Napoli, tra l’altro consultabili al sito http://www.utgnapoli.it, e che qui si intendono integralmente riportate e di accettarne incondizionatamente il contenuto e gli effetti.</w:t>
      </w:r>
    </w:p>
    <w:p w14:paraId="51EBC768" w14:textId="77777777" w:rsidR="00351ED2" w:rsidRPr="00CD3EDF" w:rsidRDefault="00351ED2" w:rsidP="00351ED2">
      <w:pPr>
        <w:jc w:val="both"/>
        <w:rPr>
          <w:rFonts w:ascii="Arial" w:hAnsi="Arial" w:cs="Arial"/>
        </w:rPr>
      </w:pPr>
      <w:r w:rsidRPr="00CD3EDF">
        <w:rPr>
          <w:rFonts w:ascii="Arial" w:hAnsi="Arial" w:cs="Arial"/>
          <w:b/>
        </w:rPr>
        <w:t>Clausola 2</w:t>
      </w:r>
      <w:r w:rsidRPr="00CD3EDF">
        <w:rPr>
          <w:rFonts w:ascii="Arial" w:hAnsi="Arial" w:cs="Arial"/>
        </w:rPr>
        <w:t>) La sottoscritta impresa si impegna a denunciare immediatamente alle Forze di Polizia o all’Autorità Giudiziaria ogni illecita richiesta di denaro, prestazione o altra utilità ovvero offerta di protezione nei confronti dell’ 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w:t>
      </w:r>
    </w:p>
    <w:p w14:paraId="5D4DB5F9" w14:textId="77777777"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3)</w:t>
      </w:r>
      <w:r w:rsidRPr="00CD3EDF">
        <w:rPr>
          <w:rFonts w:ascii="Arial" w:hAnsi="Arial" w:cs="Arial"/>
        </w:rPr>
        <w:t xml:space="preserve"> La sottoscritta impresa si impegna a segnalare alla Prefettura l’avvenuta formalizzazione della denuncia di cui alla precedente clausola 2 e ciò al fine di consentire, nell’immediato, da parte dell’Autorità di pubblica sicurezza, l’attivazione di ogni conseguente iniziativa.</w:t>
      </w:r>
    </w:p>
    <w:p w14:paraId="094AFF75" w14:textId="77777777"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4)</w:t>
      </w:r>
      <w:r w:rsidRPr="00CD3EDF">
        <w:rPr>
          <w:rFonts w:ascii="Arial" w:hAnsi="Arial" w:cs="Arial"/>
        </w:rPr>
        <w:t xml:space="preserve"> 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interdittive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interdittive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14:paraId="1D36D17F" w14:textId="77777777"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5)</w:t>
      </w:r>
      <w:r w:rsidRPr="00CD3EDF">
        <w:rPr>
          <w:rFonts w:ascii="Arial" w:hAnsi="Arial" w:cs="Arial"/>
        </w:rPr>
        <w:t xml:space="preserve"> 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della sicurezza e di tutela dei lavoratori in materia contrattuale e sindacale.</w:t>
      </w:r>
    </w:p>
    <w:p w14:paraId="5B0FAC22" w14:textId="77777777" w:rsidR="00351ED2" w:rsidRPr="00CD3EDF" w:rsidRDefault="00351ED2" w:rsidP="00351E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rPr>
          <w:rFonts w:ascii="Arial" w:hAnsi="Arial" w:cs="Arial"/>
        </w:rPr>
      </w:pPr>
      <w:r w:rsidRPr="00CD3EDF">
        <w:rPr>
          <w:rFonts w:ascii="Arial" w:hAnsi="Arial" w:cs="Arial"/>
          <w:b/>
        </w:rPr>
        <w:t>Clausola 6)</w:t>
      </w:r>
      <w:r w:rsidRPr="00CD3EDF">
        <w:rPr>
          <w:rFonts w:ascii="Arial" w:hAnsi="Arial" w:cs="Arial"/>
        </w:rPr>
        <w:t xml:space="preserve"> La sottoscritta impresa dichiara, altresì, di essere a conoscenza del divieto per la stazione appaltante di autorizzare subappalti a favore delle imprese partecipanti alla gara e non risultate aggiudicatarie, salvo le ipotesi di lavorazioni altamente specialistiche.</w:t>
      </w:r>
    </w:p>
    <w:p w14:paraId="034B7AA2" w14:textId="77777777" w:rsidR="00CD3EDF" w:rsidRPr="00AD00E3" w:rsidRDefault="00CD3EDF" w:rsidP="00351ED2">
      <w:pPr>
        <w:pStyle w:val="sche4"/>
        <w:rPr>
          <w:rFonts w:ascii="Arial" w:hAnsi="Arial" w:cs="Arial"/>
          <w:spacing w:val="-2"/>
          <w:lang w:val="it-IT"/>
        </w:rPr>
      </w:pPr>
    </w:p>
    <w:p w14:paraId="01AC4A02" w14:textId="77777777" w:rsidR="00351ED2" w:rsidRPr="00AD00E3" w:rsidRDefault="00351ED2" w:rsidP="00351ED2">
      <w:pPr>
        <w:pStyle w:val="sche4"/>
        <w:rPr>
          <w:rFonts w:ascii="Arial" w:hAnsi="Arial" w:cs="Arial"/>
          <w:spacing w:val="-2"/>
          <w:lang w:val="it-IT"/>
        </w:rPr>
      </w:pPr>
      <w:r w:rsidRPr="00AD00E3">
        <w:rPr>
          <w:rFonts w:ascii="Arial" w:hAnsi="Arial" w:cs="Arial"/>
          <w:spacing w:val="-2"/>
          <w:lang w:val="it-IT"/>
        </w:rPr>
        <w:t>luogo________, data ________</w:t>
      </w:r>
      <w:r w:rsidRPr="00AD00E3">
        <w:rPr>
          <w:rFonts w:ascii="Arial" w:hAnsi="Arial" w:cs="Arial"/>
          <w:spacing w:val="-2"/>
          <w:lang w:val="it-IT"/>
        </w:rPr>
        <w:tab/>
      </w:r>
    </w:p>
    <w:p w14:paraId="499FE833" w14:textId="77777777" w:rsidR="00351ED2" w:rsidRPr="00AD00E3" w:rsidRDefault="00351ED2" w:rsidP="00351ED2">
      <w:pPr>
        <w:pStyle w:val="sche4"/>
        <w:ind w:left="568" w:hanging="142"/>
        <w:rPr>
          <w:rFonts w:ascii="Arial" w:hAnsi="Arial" w:cs="Arial"/>
          <w:spacing w:val="-2"/>
          <w:lang w:val="it-IT"/>
        </w:rPr>
      </w:pP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p>
    <w:p w14:paraId="169BC338" w14:textId="77777777" w:rsidR="00351ED2" w:rsidRPr="00AD00E3" w:rsidRDefault="00351ED2" w:rsidP="009F7B2E">
      <w:pPr>
        <w:pStyle w:val="sche4"/>
        <w:ind w:left="568" w:hanging="142"/>
        <w:rPr>
          <w:rFonts w:ascii="Arial" w:hAnsi="Arial" w:cs="Arial"/>
          <w:spacing w:val="-2"/>
          <w:lang w:val="it-IT"/>
        </w:rPr>
      </w:pP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t xml:space="preserve">         F I R M A</w:t>
      </w:r>
    </w:p>
    <w:p w14:paraId="709CED3E" w14:textId="77777777" w:rsidR="00720EC4" w:rsidRPr="000F4C63" w:rsidRDefault="00351ED2" w:rsidP="007806F8">
      <w:pPr>
        <w:pStyle w:val="sche4"/>
        <w:ind w:left="568" w:hanging="568"/>
        <w:jc w:val="right"/>
        <w:rPr>
          <w:rFonts w:ascii="Arial" w:hAnsi="Arial"/>
          <w:b/>
          <w:lang w:val="it-IT"/>
        </w:rPr>
      </w:pPr>
      <w:r w:rsidRPr="00AD00E3">
        <w:rPr>
          <w:rFonts w:ascii="Arial" w:hAnsi="Arial" w:cs="Arial"/>
          <w:spacing w:val="-2"/>
          <w:lang w:val="it-IT"/>
        </w:rPr>
        <w:t xml:space="preserve"> </w:t>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r w:rsidRPr="00AD00E3">
        <w:rPr>
          <w:rFonts w:ascii="Arial" w:hAnsi="Arial" w:cs="Arial"/>
          <w:spacing w:val="-2"/>
          <w:lang w:val="it-IT"/>
        </w:rPr>
        <w:tab/>
      </w:r>
    </w:p>
    <w:p w14:paraId="4F4662AD" w14:textId="77777777"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14:paraId="5A446A20" w14:textId="77777777"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14:paraId="0DA84151" w14:textId="77777777"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14:paraId="0ADE854A" w14:textId="77777777" w:rsidR="005D0032" w:rsidRDefault="005D0032" w:rsidP="0005157D">
      <w:pPr>
        <w:widowControl w:val="0"/>
        <w:tabs>
          <w:tab w:val="left" w:pos="4820"/>
          <w:tab w:val="left" w:pos="5245"/>
          <w:tab w:val="left" w:leader="dot" w:pos="8824"/>
        </w:tabs>
        <w:autoSpaceDE/>
        <w:autoSpaceDN/>
        <w:jc w:val="center"/>
        <w:rPr>
          <w:rFonts w:ascii="Arial" w:hAnsi="Arial"/>
          <w:b/>
          <w:noProof w:val="0"/>
        </w:rPr>
      </w:pPr>
    </w:p>
    <w:p w14:paraId="15AC1897" w14:textId="77777777" w:rsidR="00FD5C87" w:rsidRDefault="00FD5C87" w:rsidP="0005157D">
      <w:pPr>
        <w:widowControl w:val="0"/>
        <w:tabs>
          <w:tab w:val="left" w:pos="4820"/>
          <w:tab w:val="left" w:pos="5245"/>
          <w:tab w:val="left" w:leader="dot" w:pos="8824"/>
        </w:tabs>
        <w:autoSpaceDE/>
        <w:autoSpaceDN/>
        <w:jc w:val="center"/>
        <w:rPr>
          <w:rFonts w:ascii="Arial" w:hAnsi="Arial"/>
          <w:b/>
          <w:noProof w:val="0"/>
        </w:rPr>
      </w:pPr>
    </w:p>
    <w:p w14:paraId="06380EE2" w14:textId="77777777" w:rsidR="0005157D" w:rsidRPr="00FC78B4" w:rsidRDefault="0005157D" w:rsidP="0005157D">
      <w:pPr>
        <w:widowControl w:val="0"/>
        <w:tabs>
          <w:tab w:val="left" w:pos="4820"/>
          <w:tab w:val="left" w:pos="5245"/>
          <w:tab w:val="left" w:leader="dot" w:pos="8824"/>
        </w:tabs>
        <w:autoSpaceDE/>
        <w:autoSpaceDN/>
        <w:jc w:val="center"/>
        <w:rPr>
          <w:rFonts w:ascii="Arial" w:hAnsi="Arial"/>
          <w:b/>
          <w:noProof w:val="0"/>
        </w:rPr>
      </w:pPr>
      <w:r w:rsidRPr="00FC78B4">
        <w:rPr>
          <w:rFonts w:ascii="Arial" w:hAnsi="Arial"/>
          <w:b/>
          <w:noProof w:val="0"/>
        </w:rPr>
        <w:t>Dichiarazione resa dagli ulteriori soggetti</w:t>
      </w:r>
    </w:p>
    <w:p w14:paraId="2F9FA628" w14:textId="77777777" w:rsidR="0005157D" w:rsidRPr="00FC78B4" w:rsidRDefault="0005157D" w:rsidP="0005157D">
      <w:pPr>
        <w:widowControl w:val="0"/>
        <w:tabs>
          <w:tab w:val="left" w:pos="4820"/>
          <w:tab w:val="left" w:pos="5245"/>
          <w:tab w:val="left" w:leader="dot" w:pos="8824"/>
        </w:tabs>
        <w:autoSpaceDE/>
        <w:autoSpaceDN/>
        <w:jc w:val="center"/>
        <w:rPr>
          <w:rFonts w:ascii="Arial" w:hAnsi="Arial"/>
          <w:b/>
          <w:noProof w:val="0"/>
        </w:rPr>
      </w:pPr>
      <w:r w:rsidRPr="00FC78B4">
        <w:rPr>
          <w:rFonts w:ascii="Arial" w:hAnsi="Arial"/>
          <w:b/>
          <w:noProof w:val="0"/>
        </w:rPr>
        <w:t xml:space="preserve">previsti dall’articolo 80, comma 3, del </w:t>
      </w:r>
      <w:proofErr w:type="spellStart"/>
      <w:r w:rsidRPr="00FC78B4">
        <w:rPr>
          <w:rFonts w:ascii="Arial" w:hAnsi="Arial"/>
          <w:b/>
          <w:noProof w:val="0"/>
        </w:rPr>
        <w:t>D.Lgs.</w:t>
      </w:r>
      <w:proofErr w:type="spellEnd"/>
      <w:r w:rsidRPr="00FC78B4">
        <w:rPr>
          <w:rFonts w:ascii="Arial" w:hAnsi="Arial"/>
          <w:b/>
          <w:noProof w:val="0"/>
        </w:rPr>
        <w:t xml:space="preserve"> n. 50/2016</w:t>
      </w:r>
    </w:p>
    <w:p w14:paraId="1AB60CE6" w14:textId="77777777" w:rsidR="0005157D" w:rsidRPr="00FC78B4" w:rsidRDefault="0005157D" w:rsidP="0005157D">
      <w:pPr>
        <w:widowControl w:val="0"/>
        <w:tabs>
          <w:tab w:val="left" w:pos="4820"/>
          <w:tab w:val="left" w:pos="5245"/>
          <w:tab w:val="left" w:leader="dot" w:pos="8824"/>
        </w:tabs>
        <w:autoSpaceDE/>
        <w:autoSpaceDN/>
        <w:jc w:val="center"/>
        <w:rPr>
          <w:rFonts w:ascii="Arial" w:hAnsi="Arial"/>
          <w:noProof w:val="0"/>
        </w:rPr>
      </w:pPr>
    </w:p>
    <w:p w14:paraId="55198827" w14:textId="77777777" w:rsidR="0005157D" w:rsidRPr="00FC78B4" w:rsidRDefault="0005157D" w:rsidP="0005157D">
      <w:pPr>
        <w:autoSpaceDE/>
        <w:autoSpaceDN/>
        <w:jc w:val="both"/>
        <w:rPr>
          <w:rFonts w:ascii="Arial" w:eastAsia="Times" w:hAnsi="Arial"/>
          <w:i/>
          <w:noProof w:val="0"/>
        </w:rPr>
      </w:pPr>
      <w:r w:rsidRPr="00FC78B4">
        <w:rPr>
          <w:rFonts w:ascii="Arial" w:eastAsia="Times" w:hAnsi="Arial"/>
          <w:i/>
          <w:noProof w:val="0"/>
        </w:rPr>
        <w:t>I sottoscritti:</w:t>
      </w:r>
    </w:p>
    <w:p w14:paraId="4F892DA3" w14:textId="77777777" w:rsidR="0005157D" w:rsidRPr="00FC78B4" w:rsidRDefault="0005157D" w:rsidP="0005157D">
      <w:pPr>
        <w:autoSpaceDE/>
        <w:autoSpaceDN/>
        <w:rPr>
          <w:rFonts w:ascii="Arial" w:eastAsia="Times" w:hAnsi="Arial"/>
          <w:noProof w:val="0"/>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09"/>
        <w:gridCol w:w="2444"/>
        <w:gridCol w:w="2444"/>
      </w:tblGrid>
      <w:tr w:rsidR="0005157D" w:rsidRPr="00FC78B4" w14:paraId="7666FA57" w14:textId="77777777" w:rsidTr="00E97911">
        <w:trPr>
          <w:trHeight w:val="396"/>
        </w:trPr>
        <w:tc>
          <w:tcPr>
            <w:tcW w:w="709" w:type="dxa"/>
            <w:shd w:val="clear" w:color="auto" w:fill="E6E6E6"/>
            <w:vAlign w:val="center"/>
          </w:tcPr>
          <w:p w14:paraId="5CA8AE83" w14:textId="77777777" w:rsidR="0005157D" w:rsidRPr="00FC78B4" w:rsidRDefault="0005157D" w:rsidP="00E97911">
            <w:pPr>
              <w:autoSpaceDE/>
              <w:autoSpaceDN/>
              <w:jc w:val="center"/>
              <w:rPr>
                <w:rFonts w:ascii="Arial" w:hAnsi="Arial"/>
                <w:noProof w:val="0"/>
              </w:rPr>
            </w:pPr>
            <w:proofErr w:type="spellStart"/>
            <w:r w:rsidRPr="00FC78B4">
              <w:rPr>
                <w:rFonts w:ascii="Arial" w:hAnsi="Arial"/>
                <w:noProof w:val="0"/>
              </w:rPr>
              <w:t>Num</w:t>
            </w:r>
            <w:proofErr w:type="spellEnd"/>
            <w:r w:rsidRPr="00FC78B4">
              <w:rPr>
                <w:rFonts w:ascii="Arial" w:hAnsi="Arial"/>
                <w:noProof w:val="0"/>
              </w:rPr>
              <w:t>.</w:t>
            </w:r>
          </w:p>
        </w:tc>
        <w:tc>
          <w:tcPr>
            <w:tcW w:w="4109" w:type="dxa"/>
            <w:shd w:val="clear" w:color="auto" w:fill="E6E6E6"/>
            <w:vAlign w:val="center"/>
          </w:tcPr>
          <w:p w14:paraId="4E3BD1CC" w14:textId="77777777" w:rsidR="0005157D" w:rsidRPr="00FC78B4" w:rsidRDefault="0005157D" w:rsidP="00E97911">
            <w:pPr>
              <w:autoSpaceDE/>
              <w:autoSpaceDN/>
              <w:jc w:val="center"/>
              <w:rPr>
                <w:rFonts w:ascii="Arial" w:hAnsi="Arial"/>
                <w:noProof w:val="0"/>
              </w:rPr>
            </w:pPr>
            <w:r w:rsidRPr="00FC78B4">
              <w:rPr>
                <w:rFonts w:ascii="Arial" w:hAnsi="Arial"/>
                <w:noProof w:val="0"/>
                <w:lang w:val="en-US"/>
              </w:rPr>
              <w:t>GENERALITA’</w:t>
            </w:r>
          </w:p>
        </w:tc>
        <w:tc>
          <w:tcPr>
            <w:tcW w:w="2444" w:type="dxa"/>
            <w:shd w:val="clear" w:color="auto" w:fill="E6E6E6"/>
            <w:vAlign w:val="center"/>
          </w:tcPr>
          <w:p w14:paraId="67EC62C3" w14:textId="77777777" w:rsidR="0005157D" w:rsidRPr="00FC78B4" w:rsidRDefault="0005157D" w:rsidP="00E97911">
            <w:pPr>
              <w:autoSpaceDE/>
              <w:autoSpaceDN/>
              <w:jc w:val="center"/>
              <w:rPr>
                <w:rFonts w:ascii="Arial" w:hAnsi="Arial"/>
                <w:noProof w:val="0"/>
              </w:rPr>
            </w:pPr>
            <w:r w:rsidRPr="00FC78B4">
              <w:rPr>
                <w:rFonts w:ascii="Arial" w:hAnsi="Arial"/>
                <w:noProof w:val="0"/>
                <w:lang w:val="en-US"/>
              </w:rPr>
              <w:t>RESIDENZA</w:t>
            </w:r>
          </w:p>
        </w:tc>
        <w:tc>
          <w:tcPr>
            <w:tcW w:w="2444" w:type="dxa"/>
            <w:shd w:val="clear" w:color="auto" w:fill="E6E6E6"/>
            <w:vAlign w:val="center"/>
          </w:tcPr>
          <w:p w14:paraId="7295C301" w14:textId="77777777" w:rsidR="0005157D" w:rsidRPr="00FC78B4" w:rsidRDefault="0005157D" w:rsidP="00E97911">
            <w:pPr>
              <w:autoSpaceDE/>
              <w:autoSpaceDN/>
              <w:jc w:val="center"/>
              <w:rPr>
                <w:rFonts w:ascii="Arial" w:hAnsi="Arial"/>
                <w:noProof w:val="0"/>
              </w:rPr>
            </w:pPr>
            <w:r w:rsidRPr="00FC78B4">
              <w:rPr>
                <w:rFonts w:ascii="Arial" w:hAnsi="Arial"/>
                <w:noProof w:val="0"/>
                <w:lang w:val="en-US"/>
              </w:rPr>
              <w:t>QUALIFICA</w:t>
            </w:r>
          </w:p>
        </w:tc>
      </w:tr>
      <w:tr w:rsidR="0005157D" w:rsidRPr="00FC78B4" w14:paraId="20984379" w14:textId="77777777" w:rsidTr="00E97911">
        <w:trPr>
          <w:trHeight w:val="454"/>
        </w:trPr>
        <w:tc>
          <w:tcPr>
            <w:tcW w:w="709" w:type="dxa"/>
            <w:vAlign w:val="center"/>
          </w:tcPr>
          <w:p w14:paraId="679EDAE8" w14:textId="77777777" w:rsidR="0005157D" w:rsidRPr="00FC78B4" w:rsidRDefault="0005157D" w:rsidP="00E97911">
            <w:pPr>
              <w:autoSpaceDE/>
              <w:autoSpaceDN/>
              <w:jc w:val="center"/>
              <w:rPr>
                <w:rFonts w:ascii="Arial" w:hAnsi="Arial"/>
                <w:noProof w:val="0"/>
              </w:rPr>
            </w:pPr>
          </w:p>
        </w:tc>
        <w:tc>
          <w:tcPr>
            <w:tcW w:w="4109" w:type="dxa"/>
            <w:vAlign w:val="center"/>
          </w:tcPr>
          <w:p w14:paraId="5440E77F" w14:textId="77777777" w:rsidR="0005157D" w:rsidRPr="00FC78B4" w:rsidRDefault="0005157D" w:rsidP="00E97911">
            <w:pPr>
              <w:autoSpaceDE/>
              <w:autoSpaceDN/>
              <w:jc w:val="center"/>
              <w:rPr>
                <w:rFonts w:ascii="Arial" w:hAnsi="Arial"/>
                <w:noProof w:val="0"/>
              </w:rPr>
            </w:pPr>
          </w:p>
        </w:tc>
        <w:tc>
          <w:tcPr>
            <w:tcW w:w="2444" w:type="dxa"/>
            <w:vAlign w:val="center"/>
          </w:tcPr>
          <w:p w14:paraId="58FDDE95" w14:textId="77777777" w:rsidR="0005157D" w:rsidRPr="00FC78B4" w:rsidRDefault="0005157D" w:rsidP="00E97911">
            <w:pPr>
              <w:autoSpaceDE/>
              <w:autoSpaceDN/>
              <w:jc w:val="center"/>
              <w:rPr>
                <w:rFonts w:ascii="Arial" w:hAnsi="Arial"/>
                <w:noProof w:val="0"/>
              </w:rPr>
            </w:pPr>
          </w:p>
        </w:tc>
        <w:tc>
          <w:tcPr>
            <w:tcW w:w="2444" w:type="dxa"/>
            <w:vAlign w:val="center"/>
          </w:tcPr>
          <w:p w14:paraId="1E50E61A" w14:textId="77777777" w:rsidR="0005157D" w:rsidRPr="00FC78B4" w:rsidRDefault="0005157D" w:rsidP="00E97911">
            <w:pPr>
              <w:autoSpaceDE/>
              <w:autoSpaceDN/>
              <w:jc w:val="center"/>
              <w:rPr>
                <w:rFonts w:ascii="Arial" w:hAnsi="Arial"/>
                <w:noProof w:val="0"/>
              </w:rPr>
            </w:pPr>
          </w:p>
        </w:tc>
      </w:tr>
      <w:tr w:rsidR="0005157D" w:rsidRPr="00FC78B4" w14:paraId="6766E0D7" w14:textId="77777777" w:rsidTr="00E97911">
        <w:trPr>
          <w:trHeight w:val="454"/>
        </w:trPr>
        <w:tc>
          <w:tcPr>
            <w:tcW w:w="709" w:type="dxa"/>
            <w:vAlign w:val="center"/>
          </w:tcPr>
          <w:p w14:paraId="0C612C23" w14:textId="77777777" w:rsidR="0005157D" w:rsidRPr="00FC78B4" w:rsidRDefault="0005157D" w:rsidP="00E97911">
            <w:pPr>
              <w:autoSpaceDE/>
              <w:autoSpaceDN/>
              <w:jc w:val="center"/>
              <w:rPr>
                <w:rFonts w:ascii="Arial" w:hAnsi="Arial"/>
                <w:noProof w:val="0"/>
              </w:rPr>
            </w:pPr>
          </w:p>
        </w:tc>
        <w:tc>
          <w:tcPr>
            <w:tcW w:w="4109" w:type="dxa"/>
            <w:vAlign w:val="center"/>
          </w:tcPr>
          <w:p w14:paraId="06E6F084" w14:textId="77777777" w:rsidR="0005157D" w:rsidRPr="00FC78B4" w:rsidRDefault="0005157D" w:rsidP="00E97911">
            <w:pPr>
              <w:autoSpaceDE/>
              <w:autoSpaceDN/>
              <w:jc w:val="center"/>
              <w:rPr>
                <w:rFonts w:ascii="Arial" w:hAnsi="Arial"/>
                <w:noProof w:val="0"/>
              </w:rPr>
            </w:pPr>
          </w:p>
        </w:tc>
        <w:tc>
          <w:tcPr>
            <w:tcW w:w="2444" w:type="dxa"/>
            <w:vAlign w:val="center"/>
          </w:tcPr>
          <w:p w14:paraId="64A5BB76" w14:textId="77777777" w:rsidR="0005157D" w:rsidRPr="00FC78B4" w:rsidRDefault="0005157D" w:rsidP="00E97911">
            <w:pPr>
              <w:autoSpaceDE/>
              <w:autoSpaceDN/>
              <w:jc w:val="center"/>
              <w:rPr>
                <w:rFonts w:ascii="Arial" w:hAnsi="Arial"/>
                <w:noProof w:val="0"/>
              </w:rPr>
            </w:pPr>
          </w:p>
        </w:tc>
        <w:tc>
          <w:tcPr>
            <w:tcW w:w="2444" w:type="dxa"/>
            <w:vAlign w:val="center"/>
          </w:tcPr>
          <w:p w14:paraId="451590F5" w14:textId="77777777" w:rsidR="0005157D" w:rsidRPr="00FC78B4" w:rsidRDefault="0005157D" w:rsidP="00E97911">
            <w:pPr>
              <w:autoSpaceDE/>
              <w:autoSpaceDN/>
              <w:jc w:val="center"/>
              <w:rPr>
                <w:rFonts w:ascii="Arial" w:hAnsi="Arial"/>
                <w:noProof w:val="0"/>
              </w:rPr>
            </w:pPr>
          </w:p>
        </w:tc>
      </w:tr>
      <w:tr w:rsidR="0005157D" w:rsidRPr="00FC78B4" w14:paraId="3DD206BC" w14:textId="77777777" w:rsidTr="00E97911">
        <w:trPr>
          <w:trHeight w:val="454"/>
        </w:trPr>
        <w:tc>
          <w:tcPr>
            <w:tcW w:w="709" w:type="dxa"/>
            <w:vAlign w:val="center"/>
          </w:tcPr>
          <w:p w14:paraId="70CC9023" w14:textId="77777777" w:rsidR="0005157D" w:rsidRPr="00FC78B4" w:rsidRDefault="0005157D" w:rsidP="00E97911">
            <w:pPr>
              <w:autoSpaceDE/>
              <w:autoSpaceDN/>
              <w:jc w:val="center"/>
              <w:rPr>
                <w:rFonts w:ascii="Arial" w:hAnsi="Arial"/>
                <w:noProof w:val="0"/>
              </w:rPr>
            </w:pPr>
          </w:p>
        </w:tc>
        <w:tc>
          <w:tcPr>
            <w:tcW w:w="4109" w:type="dxa"/>
            <w:vAlign w:val="center"/>
          </w:tcPr>
          <w:p w14:paraId="72C28E77" w14:textId="77777777" w:rsidR="0005157D" w:rsidRPr="00FC78B4" w:rsidRDefault="0005157D" w:rsidP="00E97911">
            <w:pPr>
              <w:autoSpaceDE/>
              <w:autoSpaceDN/>
              <w:jc w:val="center"/>
              <w:rPr>
                <w:rFonts w:ascii="Arial" w:hAnsi="Arial"/>
                <w:noProof w:val="0"/>
              </w:rPr>
            </w:pPr>
          </w:p>
        </w:tc>
        <w:tc>
          <w:tcPr>
            <w:tcW w:w="2444" w:type="dxa"/>
            <w:vAlign w:val="center"/>
          </w:tcPr>
          <w:p w14:paraId="2CE05FE5" w14:textId="77777777" w:rsidR="0005157D" w:rsidRPr="00FC78B4" w:rsidRDefault="0005157D" w:rsidP="00E97911">
            <w:pPr>
              <w:autoSpaceDE/>
              <w:autoSpaceDN/>
              <w:jc w:val="center"/>
              <w:rPr>
                <w:rFonts w:ascii="Arial" w:hAnsi="Arial"/>
                <w:noProof w:val="0"/>
              </w:rPr>
            </w:pPr>
          </w:p>
        </w:tc>
        <w:tc>
          <w:tcPr>
            <w:tcW w:w="2444" w:type="dxa"/>
            <w:vAlign w:val="center"/>
          </w:tcPr>
          <w:p w14:paraId="36CBA6FD" w14:textId="77777777" w:rsidR="0005157D" w:rsidRPr="00FC78B4" w:rsidRDefault="0005157D" w:rsidP="00E97911">
            <w:pPr>
              <w:autoSpaceDE/>
              <w:autoSpaceDN/>
              <w:jc w:val="center"/>
              <w:rPr>
                <w:rFonts w:ascii="Arial" w:hAnsi="Arial"/>
                <w:noProof w:val="0"/>
              </w:rPr>
            </w:pPr>
          </w:p>
        </w:tc>
      </w:tr>
      <w:tr w:rsidR="0005157D" w:rsidRPr="00FC78B4" w14:paraId="1BA6F883" w14:textId="77777777" w:rsidTr="00E97911">
        <w:trPr>
          <w:trHeight w:val="454"/>
        </w:trPr>
        <w:tc>
          <w:tcPr>
            <w:tcW w:w="709" w:type="dxa"/>
            <w:vAlign w:val="center"/>
          </w:tcPr>
          <w:p w14:paraId="3D59376F" w14:textId="77777777" w:rsidR="0005157D" w:rsidRPr="00FC78B4" w:rsidRDefault="0005157D" w:rsidP="00E97911">
            <w:pPr>
              <w:autoSpaceDE/>
              <w:autoSpaceDN/>
              <w:jc w:val="center"/>
              <w:rPr>
                <w:rFonts w:ascii="Arial" w:hAnsi="Arial"/>
                <w:noProof w:val="0"/>
              </w:rPr>
            </w:pPr>
          </w:p>
        </w:tc>
        <w:tc>
          <w:tcPr>
            <w:tcW w:w="4109" w:type="dxa"/>
            <w:vAlign w:val="center"/>
          </w:tcPr>
          <w:p w14:paraId="22B06EB3" w14:textId="77777777" w:rsidR="0005157D" w:rsidRPr="00FC78B4" w:rsidRDefault="0005157D" w:rsidP="00E97911">
            <w:pPr>
              <w:autoSpaceDE/>
              <w:autoSpaceDN/>
              <w:jc w:val="center"/>
              <w:rPr>
                <w:rFonts w:ascii="Arial" w:hAnsi="Arial"/>
                <w:noProof w:val="0"/>
              </w:rPr>
            </w:pPr>
          </w:p>
        </w:tc>
        <w:tc>
          <w:tcPr>
            <w:tcW w:w="2444" w:type="dxa"/>
            <w:vAlign w:val="center"/>
          </w:tcPr>
          <w:p w14:paraId="6593868B" w14:textId="77777777" w:rsidR="0005157D" w:rsidRPr="00FC78B4" w:rsidRDefault="0005157D" w:rsidP="00E97911">
            <w:pPr>
              <w:autoSpaceDE/>
              <w:autoSpaceDN/>
              <w:jc w:val="center"/>
              <w:rPr>
                <w:rFonts w:ascii="Arial" w:hAnsi="Arial"/>
                <w:noProof w:val="0"/>
              </w:rPr>
            </w:pPr>
          </w:p>
        </w:tc>
        <w:tc>
          <w:tcPr>
            <w:tcW w:w="2444" w:type="dxa"/>
            <w:vAlign w:val="center"/>
          </w:tcPr>
          <w:p w14:paraId="679D6134" w14:textId="77777777" w:rsidR="0005157D" w:rsidRPr="00FC78B4" w:rsidRDefault="0005157D" w:rsidP="00E97911">
            <w:pPr>
              <w:autoSpaceDE/>
              <w:autoSpaceDN/>
              <w:jc w:val="center"/>
              <w:rPr>
                <w:rFonts w:ascii="Arial" w:hAnsi="Arial"/>
                <w:noProof w:val="0"/>
              </w:rPr>
            </w:pPr>
          </w:p>
        </w:tc>
      </w:tr>
      <w:tr w:rsidR="0005157D" w:rsidRPr="00FC78B4" w14:paraId="54702093" w14:textId="77777777" w:rsidTr="00E97911">
        <w:trPr>
          <w:trHeight w:val="454"/>
        </w:trPr>
        <w:tc>
          <w:tcPr>
            <w:tcW w:w="709" w:type="dxa"/>
            <w:vAlign w:val="center"/>
          </w:tcPr>
          <w:p w14:paraId="6F986D4A" w14:textId="77777777" w:rsidR="0005157D" w:rsidRPr="00FC78B4" w:rsidRDefault="0005157D" w:rsidP="00E97911">
            <w:pPr>
              <w:autoSpaceDE/>
              <w:autoSpaceDN/>
              <w:jc w:val="center"/>
              <w:rPr>
                <w:rFonts w:ascii="Arial" w:hAnsi="Arial"/>
                <w:noProof w:val="0"/>
              </w:rPr>
            </w:pPr>
          </w:p>
        </w:tc>
        <w:tc>
          <w:tcPr>
            <w:tcW w:w="4109" w:type="dxa"/>
            <w:vAlign w:val="center"/>
          </w:tcPr>
          <w:p w14:paraId="45A59676" w14:textId="77777777" w:rsidR="0005157D" w:rsidRPr="00FC78B4" w:rsidRDefault="0005157D" w:rsidP="00E97911">
            <w:pPr>
              <w:autoSpaceDE/>
              <w:autoSpaceDN/>
              <w:jc w:val="center"/>
              <w:rPr>
                <w:rFonts w:ascii="Arial" w:hAnsi="Arial"/>
                <w:noProof w:val="0"/>
              </w:rPr>
            </w:pPr>
          </w:p>
        </w:tc>
        <w:tc>
          <w:tcPr>
            <w:tcW w:w="2444" w:type="dxa"/>
            <w:vAlign w:val="center"/>
          </w:tcPr>
          <w:p w14:paraId="7C89F9F7" w14:textId="77777777" w:rsidR="0005157D" w:rsidRPr="00FC78B4" w:rsidRDefault="0005157D" w:rsidP="00E97911">
            <w:pPr>
              <w:autoSpaceDE/>
              <w:autoSpaceDN/>
              <w:jc w:val="center"/>
              <w:rPr>
                <w:rFonts w:ascii="Arial" w:hAnsi="Arial"/>
                <w:noProof w:val="0"/>
              </w:rPr>
            </w:pPr>
          </w:p>
        </w:tc>
        <w:tc>
          <w:tcPr>
            <w:tcW w:w="2444" w:type="dxa"/>
            <w:vAlign w:val="center"/>
          </w:tcPr>
          <w:p w14:paraId="54477569" w14:textId="77777777" w:rsidR="0005157D" w:rsidRPr="00FC78B4" w:rsidRDefault="0005157D" w:rsidP="00E97911">
            <w:pPr>
              <w:autoSpaceDE/>
              <w:autoSpaceDN/>
              <w:jc w:val="center"/>
              <w:rPr>
                <w:rFonts w:ascii="Arial" w:hAnsi="Arial"/>
                <w:noProof w:val="0"/>
              </w:rPr>
            </w:pPr>
          </w:p>
        </w:tc>
      </w:tr>
      <w:tr w:rsidR="0005157D" w:rsidRPr="00FC78B4" w14:paraId="16B22A38" w14:textId="77777777" w:rsidTr="00E97911">
        <w:trPr>
          <w:trHeight w:val="454"/>
        </w:trPr>
        <w:tc>
          <w:tcPr>
            <w:tcW w:w="709" w:type="dxa"/>
            <w:vAlign w:val="center"/>
          </w:tcPr>
          <w:p w14:paraId="6C9E82AA" w14:textId="77777777" w:rsidR="0005157D" w:rsidRPr="00FC78B4" w:rsidRDefault="0005157D" w:rsidP="00E97911">
            <w:pPr>
              <w:autoSpaceDE/>
              <w:autoSpaceDN/>
              <w:jc w:val="center"/>
              <w:rPr>
                <w:rFonts w:ascii="Arial" w:hAnsi="Arial"/>
                <w:noProof w:val="0"/>
              </w:rPr>
            </w:pPr>
          </w:p>
        </w:tc>
        <w:tc>
          <w:tcPr>
            <w:tcW w:w="4109" w:type="dxa"/>
            <w:vAlign w:val="center"/>
          </w:tcPr>
          <w:p w14:paraId="180796BE" w14:textId="77777777" w:rsidR="0005157D" w:rsidRPr="00FC78B4" w:rsidRDefault="0005157D" w:rsidP="00E97911">
            <w:pPr>
              <w:autoSpaceDE/>
              <w:autoSpaceDN/>
              <w:jc w:val="center"/>
              <w:rPr>
                <w:rFonts w:ascii="Arial" w:hAnsi="Arial"/>
                <w:noProof w:val="0"/>
              </w:rPr>
            </w:pPr>
          </w:p>
        </w:tc>
        <w:tc>
          <w:tcPr>
            <w:tcW w:w="2444" w:type="dxa"/>
            <w:vAlign w:val="center"/>
          </w:tcPr>
          <w:p w14:paraId="762EA88C" w14:textId="77777777" w:rsidR="0005157D" w:rsidRPr="00FC78B4" w:rsidRDefault="0005157D" w:rsidP="00E97911">
            <w:pPr>
              <w:autoSpaceDE/>
              <w:autoSpaceDN/>
              <w:jc w:val="center"/>
              <w:rPr>
                <w:rFonts w:ascii="Arial" w:hAnsi="Arial"/>
                <w:noProof w:val="0"/>
              </w:rPr>
            </w:pPr>
          </w:p>
        </w:tc>
        <w:tc>
          <w:tcPr>
            <w:tcW w:w="2444" w:type="dxa"/>
            <w:vAlign w:val="center"/>
          </w:tcPr>
          <w:p w14:paraId="77050588" w14:textId="77777777" w:rsidR="0005157D" w:rsidRPr="00FC78B4" w:rsidRDefault="0005157D" w:rsidP="00E97911">
            <w:pPr>
              <w:autoSpaceDE/>
              <w:autoSpaceDN/>
              <w:jc w:val="center"/>
              <w:rPr>
                <w:rFonts w:ascii="Arial" w:hAnsi="Arial"/>
                <w:noProof w:val="0"/>
              </w:rPr>
            </w:pPr>
          </w:p>
        </w:tc>
      </w:tr>
    </w:tbl>
    <w:p w14:paraId="4C0A6AE7" w14:textId="77777777" w:rsidR="0005157D" w:rsidRPr="00FC78B4" w:rsidRDefault="0005157D" w:rsidP="0005157D">
      <w:pPr>
        <w:autoSpaceDE/>
        <w:autoSpaceDN/>
        <w:rPr>
          <w:rFonts w:ascii="Arial" w:eastAsia="Times" w:hAnsi="Arial"/>
          <w:noProof w:val="0"/>
        </w:rPr>
      </w:pPr>
    </w:p>
    <w:p w14:paraId="46B40179" w14:textId="77777777" w:rsidR="0005157D" w:rsidRDefault="0005157D" w:rsidP="00FD5C87">
      <w:pPr>
        <w:tabs>
          <w:tab w:val="left" w:pos="3740"/>
        </w:tabs>
        <w:autoSpaceDE/>
        <w:autoSpaceDN/>
        <w:jc w:val="both"/>
        <w:rPr>
          <w:rFonts w:ascii="Arial" w:hAnsi="Arial"/>
          <w:b/>
          <w:noProof w:val="0"/>
        </w:rPr>
      </w:pPr>
      <w:r w:rsidRPr="00FC78B4">
        <w:rPr>
          <w:rFonts w:ascii="Arial" w:hAnsi="Arial"/>
          <w:b/>
          <w:noProof w:val="0"/>
        </w:rPr>
        <w:t xml:space="preserve">ai sensi degli articoli 46 e 47 del d.P.R. 28 dicembre 2000, n. 445, consapevoli delle sanzioni penali previste dall’articolo 76 del medesimo d.P.R. n. 445/2000, per le ipotesi di falsità in atti e dichiarazioni mendaci ivi indicate, </w:t>
      </w:r>
      <w:proofErr w:type="spellStart"/>
      <w:r w:rsidRPr="00FC78B4">
        <w:rPr>
          <w:rFonts w:ascii="Arial" w:hAnsi="Arial"/>
          <w:b/>
          <w:noProof w:val="0"/>
        </w:rPr>
        <w:t>nonchè</w:t>
      </w:r>
      <w:proofErr w:type="spellEnd"/>
      <w:r w:rsidRPr="00FC78B4">
        <w:rPr>
          <w:rFonts w:ascii="Arial" w:hAnsi="Arial"/>
          <w:b/>
          <w:noProof w:val="0"/>
        </w:rPr>
        <w:t xml:space="preserve"> delle conseguenze amministrative previste per le procedure relative agli appalti pubblici,</w:t>
      </w:r>
    </w:p>
    <w:p w14:paraId="02A96BD5" w14:textId="77777777" w:rsidR="00FD5C87" w:rsidRDefault="00FD5C87" w:rsidP="00FD5C87">
      <w:pPr>
        <w:tabs>
          <w:tab w:val="left" w:pos="3740"/>
        </w:tabs>
        <w:autoSpaceDE/>
        <w:autoSpaceDN/>
        <w:jc w:val="both"/>
        <w:rPr>
          <w:rFonts w:ascii="Arial" w:hAnsi="Arial"/>
          <w:b/>
          <w:noProof w:val="0"/>
        </w:rPr>
      </w:pPr>
    </w:p>
    <w:p w14:paraId="389A7AEF" w14:textId="77777777" w:rsidR="00FD5C87" w:rsidRDefault="00FD5C87" w:rsidP="00FD5C87">
      <w:pPr>
        <w:tabs>
          <w:tab w:val="left" w:pos="3740"/>
        </w:tabs>
        <w:autoSpaceDE/>
        <w:autoSpaceDN/>
        <w:jc w:val="both"/>
        <w:rPr>
          <w:rFonts w:ascii="Arial" w:hAnsi="Arial"/>
          <w:b/>
          <w:noProof w:val="0"/>
        </w:rPr>
      </w:pPr>
    </w:p>
    <w:p w14:paraId="196AF147" w14:textId="77777777" w:rsidR="0005157D" w:rsidRPr="00CF4DC0" w:rsidRDefault="00FD5C87" w:rsidP="00FD5C87">
      <w:pPr>
        <w:tabs>
          <w:tab w:val="left" w:pos="3740"/>
        </w:tabs>
        <w:autoSpaceDE/>
        <w:autoSpaceDN/>
        <w:rPr>
          <w:rFonts w:ascii="Arial" w:hAnsi="Arial"/>
          <w:b/>
          <w:noProof w:val="0"/>
          <w:sz w:val="22"/>
          <w:szCs w:val="22"/>
        </w:rPr>
      </w:pPr>
      <w:r>
        <w:rPr>
          <w:rFonts w:ascii="Arial" w:hAnsi="Arial"/>
          <w:b/>
          <w:noProof w:val="0"/>
        </w:rPr>
        <w:t xml:space="preserve">                                                                     </w:t>
      </w:r>
      <w:r w:rsidR="0005157D" w:rsidRPr="00CF4DC0">
        <w:rPr>
          <w:rFonts w:ascii="Arial" w:hAnsi="Arial"/>
          <w:b/>
          <w:noProof w:val="0"/>
          <w:sz w:val="22"/>
          <w:szCs w:val="22"/>
        </w:rPr>
        <w:t>DICHIARANO</w:t>
      </w:r>
    </w:p>
    <w:p w14:paraId="36B70217" w14:textId="77777777" w:rsidR="0005157D" w:rsidRPr="00FC78B4" w:rsidRDefault="0005157D" w:rsidP="0005157D">
      <w:pPr>
        <w:tabs>
          <w:tab w:val="left" w:pos="3740"/>
        </w:tabs>
        <w:autoSpaceDE/>
        <w:autoSpaceDN/>
        <w:jc w:val="center"/>
        <w:rPr>
          <w:rFonts w:ascii="Arial" w:hAnsi="Arial"/>
          <w:b/>
          <w:noProof w:val="0"/>
        </w:rPr>
      </w:pPr>
    </w:p>
    <w:p w14:paraId="25D80945" w14:textId="77777777" w:rsidR="0005157D" w:rsidRDefault="0005157D" w:rsidP="0005157D">
      <w:pPr>
        <w:autoSpaceDE/>
        <w:autoSpaceDN/>
        <w:jc w:val="both"/>
        <w:rPr>
          <w:rFonts w:ascii="Arial" w:eastAsia="Times" w:hAnsi="Arial"/>
          <w:noProof w:val="0"/>
        </w:rPr>
      </w:pPr>
      <w:r w:rsidRPr="00FC78B4">
        <w:rPr>
          <w:rFonts w:ascii="Arial" w:eastAsia="Times" w:hAnsi="Arial"/>
          <w:noProof w:val="0"/>
        </w:rPr>
        <w:t>di non avere subito alcuna condanna con sentenza definitiva o decreto penale di condanna divenuto irrevocabile o sentenza di applicazione della pena su richiesta ai sensi dell'</w:t>
      </w:r>
      <w:hyperlink r:id="rId8" w:anchor="444" w:history="1">
        <w:r w:rsidRPr="00FC78B4">
          <w:rPr>
            <w:rFonts w:ascii="Arial" w:eastAsia="Times" w:hAnsi="Arial"/>
            <w:noProof w:val="0"/>
          </w:rPr>
          <w:t>articolo 444 del codice di procedura penale</w:t>
        </w:r>
      </w:hyperlink>
      <w:r w:rsidRPr="00FC78B4">
        <w:rPr>
          <w:rFonts w:ascii="Arial" w:eastAsia="Times" w:hAnsi="Arial"/>
          <w:noProof w:val="0"/>
        </w:rPr>
        <w:t xml:space="preserve"> per aver commesso i seguenti reati:</w:t>
      </w:r>
    </w:p>
    <w:p w14:paraId="6BE85888" w14:textId="77777777" w:rsidR="0005157D" w:rsidRDefault="0005157D" w:rsidP="0005157D">
      <w:pPr>
        <w:autoSpaceDE/>
        <w:autoSpaceDN/>
        <w:jc w:val="both"/>
        <w:rPr>
          <w:rFonts w:ascii="Arial" w:eastAsia="Times" w:hAnsi="Arial"/>
          <w:noProof w:val="0"/>
        </w:rPr>
      </w:pPr>
    </w:p>
    <w:p w14:paraId="4B9949A6" w14:textId="77777777" w:rsidR="00FD5C87" w:rsidRPr="00FC78B4" w:rsidRDefault="00FD5C87" w:rsidP="0005157D">
      <w:pPr>
        <w:autoSpaceDE/>
        <w:autoSpaceDN/>
        <w:jc w:val="both"/>
        <w:rPr>
          <w:rFonts w:ascii="Arial" w:eastAsia="Times" w:hAnsi="Arial"/>
          <w:noProof w:val="0"/>
        </w:rPr>
      </w:pPr>
    </w:p>
    <w:p w14:paraId="52AB430A" w14:textId="77777777"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a) </w:t>
      </w:r>
      <w:r w:rsidRPr="00FC78B4">
        <w:rPr>
          <w:rFonts w:ascii="Arial" w:eastAsia="Times" w:hAnsi="Arial"/>
          <w:noProof w:val="0"/>
        </w:rPr>
        <w:tab/>
        <w:t xml:space="preserve">delitti, consumati o tentati, di cui agli </w:t>
      </w:r>
      <w:hyperlink r:id="rId9" w:anchor="416" w:history="1">
        <w:r w:rsidRPr="00FC78B4">
          <w:rPr>
            <w:rFonts w:ascii="Arial" w:eastAsia="Times" w:hAnsi="Arial"/>
            <w:noProof w:val="0"/>
          </w:rPr>
          <w:t>articoli 416, 416-bis del codice penale</w:t>
        </w:r>
      </w:hyperlink>
      <w:r w:rsidRPr="00FC78B4">
        <w:rPr>
          <w:rFonts w:ascii="Arial" w:eastAsia="Times" w:hAnsi="Arial"/>
          <w:noProof w:val="0"/>
        </w:rPr>
        <w:t xml:space="preserve"> ovvero delitti commessi avvalendosi delle condizioni previste dal predetto </w:t>
      </w:r>
      <w:hyperlink r:id="rId10" w:anchor="416-bis" w:history="1">
        <w:r w:rsidRPr="00FC78B4">
          <w:rPr>
            <w:rFonts w:ascii="Arial" w:eastAsia="Times" w:hAnsi="Arial"/>
            <w:noProof w:val="0"/>
          </w:rPr>
          <w:t>articolo 416-bis</w:t>
        </w:r>
      </w:hyperlink>
      <w:r w:rsidRPr="00FC78B4">
        <w:rPr>
          <w:rFonts w:ascii="Arial" w:eastAsia="Times" w:hAnsi="Arial"/>
          <w:noProof w:val="0"/>
        </w:rPr>
        <w:t xml:space="preserve"> ovvero al fine di agevolare l'attività delle associazioni previste dallo stesso articolo, nonché per i delitti, consumati o tentati, previsti dall'</w:t>
      </w:r>
      <w:hyperlink r:id="rId11" w:anchor="y_1990_0309" w:history="1">
        <w:r w:rsidRPr="00FC78B4">
          <w:rPr>
            <w:rFonts w:ascii="Arial" w:eastAsia="Times" w:hAnsi="Arial"/>
            <w:noProof w:val="0"/>
          </w:rPr>
          <w:t>articolo 74 del decreto del Presidente della Repubblica 9 ottobre 1990, n. 309</w:t>
        </w:r>
      </w:hyperlink>
      <w:r w:rsidRPr="00FC78B4">
        <w:rPr>
          <w:rFonts w:ascii="Arial" w:eastAsia="Times" w:hAnsi="Arial"/>
          <w:noProof w:val="0"/>
        </w:rPr>
        <w:t>, dall’</w:t>
      </w:r>
      <w:hyperlink r:id="rId12" w:anchor="y_1973_0043" w:history="1">
        <w:r w:rsidRPr="00FC78B4">
          <w:rPr>
            <w:rFonts w:ascii="Arial" w:eastAsia="Times" w:hAnsi="Arial"/>
            <w:noProof w:val="0"/>
          </w:rPr>
          <w:t>articolo 291-quater del decreto del Presidente della Repubblica 23 gennaio 1973, n. 43</w:t>
        </w:r>
      </w:hyperlink>
      <w:r w:rsidRPr="00FC78B4">
        <w:rPr>
          <w:rFonts w:ascii="Arial" w:eastAsia="Times" w:hAnsi="Arial"/>
          <w:noProof w:val="0"/>
        </w:rPr>
        <w:t xml:space="preserve"> e dall'</w:t>
      </w:r>
      <w:hyperlink r:id="rId13" w:anchor="260" w:history="1">
        <w:r w:rsidRPr="00FC78B4">
          <w:rPr>
            <w:rFonts w:ascii="Arial" w:eastAsia="Times" w:hAnsi="Arial"/>
            <w:noProof w:val="0"/>
          </w:rPr>
          <w:t>articolo 260 del decreto legislativo 3 aprile 2006, n. 152</w:t>
        </w:r>
      </w:hyperlink>
      <w:r w:rsidRPr="00FC78B4">
        <w:rPr>
          <w:rFonts w:ascii="Arial" w:eastAsia="Times" w:hAnsi="Arial"/>
          <w:noProof w:val="0"/>
        </w:rPr>
        <w:t>, in quanto riconducibili alla partecipazione a un'organizzazione criminale, quale definita all'articolo 2 della decisione quadro 2008/841/GAI del Consiglio;</w:t>
      </w:r>
    </w:p>
    <w:p w14:paraId="0F37B964" w14:textId="77777777"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b)</w:t>
      </w:r>
      <w:r w:rsidRPr="00FC78B4">
        <w:rPr>
          <w:rFonts w:ascii="Arial" w:eastAsia="Times" w:hAnsi="Arial"/>
          <w:noProof w:val="0"/>
        </w:rPr>
        <w:tab/>
        <w:t xml:space="preserve"> delitti, consumati o tentati, di cui agli </w:t>
      </w:r>
      <w:hyperlink r:id="rId14" w:anchor="317" w:history="1">
        <w:r w:rsidRPr="00FC78B4">
          <w:rPr>
            <w:rFonts w:ascii="Arial" w:eastAsia="Times" w:hAnsi="Arial"/>
            <w:noProof w:val="0"/>
          </w:rPr>
          <w:t>articoli 317, 318, 319, 319-ter, 319-quater, 320, 321, 322, 322-bis</w:t>
        </w:r>
      </w:hyperlink>
      <w:r w:rsidRPr="00FC78B4">
        <w:rPr>
          <w:rFonts w:ascii="Arial" w:eastAsia="Times" w:hAnsi="Arial"/>
          <w:noProof w:val="0"/>
        </w:rPr>
        <w:t xml:space="preserve">, </w:t>
      </w:r>
      <w:hyperlink r:id="rId15" w:anchor="346-bis" w:history="1">
        <w:r w:rsidRPr="00FC78B4">
          <w:rPr>
            <w:rFonts w:ascii="Arial" w:eastAsia="Times" w:hAnsi="Arial"/>
            <w:noProof w:val="0"/>
          </w:rPr>
          <w:t>346-bis</w:t>
        </w:r>
      </w:hyperlink>
      <w:r w:rsidRPr="00FC78B4">
        <w:rPr>
          <w:rFonts w:ascii="Arial" w:eastAsia="Times" w:hAnsi="Arial"/>
          <w:noProof w:val="0"/>
        </w:rPr>
        <w:t xml:space="preserve">, </w:t>
      </w:r>
      <w:hyperlink r:id="rId16" w:anchor="353" w:history="1">
        <w:r w:rsidRPr="00FC78B4">
          <w:rPr>
            <w:rFonts w:ascii="Arial" w:eastAsia="Times" w:hAnsi="Arial"/>
            <w:noProof w:val="0"/>
          </w:rPr>
          <w:t>353, 353-bis, 354, 355 e 356 del codice penale</w:t>
        </w:r>
      </w:hyperlink>
      <w:r w:rsidRPr="00FC78B4">
        <w:rPr>
          <w:rFonts w:ascii="Arial" w:eastAsia="Times" w:hAnsi="Arial"/>
          <w:noProof w:val="0"/>
        </w:rPr>
        <w:t xml:space="preserve"> nonché all’</w:t>
      </w:r>
      <w:hyperlink r:id="rId17" w:anchor="2635" w:history="1">
        <w:r w:rsidRPr="00FC78B4">
          <w:rPr>
            <w:rFonts w:ascii="Arial" w:eastAsia="Times" w:hAnsi="Arial"/>
            <w:noProof w:val="0"/>
          </w:rPr>
          <w:t>articolo 2635 del codice civile</w:t>
        </w:r>
      </w:hyperlink>
      <w:r w:rsidRPr="00FC78B4">
        <w:rPr>
          <w:rFonts w:ascii="Arial" w:eastAsia="Times" w:hAnsi="Arial"/>
          <w:noProof w:val="0"/>
        </w:rPr>
        <w:t>;</w:t>
      </w:r>
    </w:p>
    <w:p w14:paraId="67CFF43D" w14:textId="77777777"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c) </w:t>
      </w:r>
      <w:r w:rsidRPr="00FC78B4">
        <w:rPr>
          <w:rFonts w:ascii="Arial" w:eastAsia="Times" w:hAnsi="Arial"/>
          <w:noProof w:val="0"/>
        </w:rPr>
        <w:tab/>
        <w:t>frode ai sensi dell'articolo 1 della convenzione relativa alla tutela degli interessi finanziari delle Comunità europee;</w:t>
      </w:r>
    </w:p>
    <w:p w14:paraId="2FD9A9DE" w14:textId="77777777"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d) </w:t>
      </w:r>
      <w:r w:rsidRPr="00FC78B4">
        <w:rPr>
          <w:rFonts w:ascii="Arial" w:eastAsia="Times" w:hAnsi="Arial"/>
          <w:noProof w:val="0"/>
        </w:rPr>
        <w:tab/>
        <w:t>delitti, consumati o tentati, commessi con finalità di terrorismo, anche internazionale, e di eversione dell'ordine costituzionale reati terroristici o reati connessi alle attività terroristiche;</w:t>
      </w:r>
    </w:p>
    <w:p w14:paraId="4C567E18" w14:textId="77777777"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e) </w:t>
      </w:r>
      <w:r w:rsidRPr="00FC78B4">
        <w:rPr>
          <w:rFonts w:ascii="Arial" w:eastAsia="Times" w:hAnsi="Arial"/>
          <w:noProof w:val="0"/>
        </w:rPr>
        <w:tab/>
        <w:t xml:space="preserve">delitti di cui agli </w:t>
      </w:r>
      <w:hyperlink r:id="rId18" w:anchor="648-bis" w:history="1">
        <w:r w:rsidRPr="00FC78B4">
          <w:rPr>
            <w:rFonts w:ascii="Arial" w:eastAsia="Times" w:hAnsi="Arial"/>
            <w:noProof w:val="0"/>
          </w:rPr>
          <w:t>articoli 648-bis, 648-ter e 648-ter.1 del codice penale</w:t>
        </w:r>
      </w:hyperlink>
      <w:r w:rsidRPr="00FC78B4">
        <w:rPr>
          <w:rFonts w:ascii="Arial" w:eastAsia="Times" w:hAnsi="Arial"/>
          <w:noProof w:val="0"/>
        </w:rPr>
        <w:t>, riciclaggio di proventi di attività criminose o finanziamento del terrorismo, quali definiti all'</w:t>
      </w:r>
      <w:hyperlink r:id="rId19" w:anchor="y_2007_0109" w:history="1">
        <w:r w:rsidRPr="00FC78B4">
          <w:rPr>
            <w:rFonts w:ascii="Arial" w:eastAsia="Times" w:hAnsi="Arial"/>
            <w:noProof w:val="0"/>
          </w:rPr>
          <w:t>articolo 1 del decreto legislativo 22 giugno 2007, n. 109</w:t>
        </w:r>
      </w:hyperlink>
      <w:r w:rsidRPr="00FC78B4">
        <w:rPr>
          <w:rFonts w:ascii="Arial" w:eastAsia="Times" w:hAnsi="Arial"/>
          <w:noProof w:val="0"/>
        </w:rPr>
        <w:t xml:space="preserve"> e successive modificazioni;</w:t>
      </w:r>
    </w:p>
    <w:p w14:paraId="2D302D65" w14:textId="77777777" w:rsidR="0005157D" w:rsidRPr="00FC78B4" w:rsidRDefault="0005157D" w:rsidP="0005157D">
      <w:pPr>
        <w:autoSpaceDE/>
        <w:autoSpaceDN/>
        <w:ind w:left="709" w:hanging="425"/>
        <w:jc w:val="both"/>
        <w:rPr>
          <w:rFonts w:ascii="Arial" w:eastAsia="Times" w:hAnsi="Arial"/>
          <w:noProof w:val="0"/>
        </w:rPr>
      </w:pPr>
      <w:r w:rsidRPr="00FC78B4">
        <w:rPr>
          <w:rFonts w:ascii="Arial" w:eastAsia="Times" w:hAnsi="Arial"/>
          <w:noProof w:val="0"/>
        </w:rPr>
        <w:t xml:space="preserve">f) </w:t>
      </w:r>
      <w:r w:rsidRPr="00FC78B4">
        <w:rPr>
          <w:rFonts w:ascii="Arial" w:eastAsia="Times" w:hAnsi="Arial"/>
          <w:noProof w:val="0"/>
        </w:rPr>
        <w:tab/>
        <w:t>sfruttamento del lavoro minorile e altre forme di tratta di esseri umani definite con il decreto legislativo 4 marzo 2014, n. 24;</w:t>
      </w:r>
    </w:p>
    <w:p w14:paraId="2C4A4AE4" w14:textId="77777777" w:rsidR="00FD5C87" w:rsidRDefault="0005157D" w:rsidP="00FD5C87">
      <w:pPr>
        <w:autoSpaceDE/>
        <w:autoSpaceDN/>
        <w:ind w:left="709" w:hanging="425"/>
        <w:jc w:val="both"/>
        <w:rPr>
          <w:rFonts w:ascii="Arial" w:eastAsia="Times" w:hAnsi="Arial"/>
          <w:noProof w:val="0"/>
        </w:rPr>
      </w:pPr>
      <w:r w:rsidRPr="00FC78B4">
        <w:rPr>
          <w:rFonts w:ascii="Arial" w:eastAsia="Times" w:hAnsi="Arial"/>
          <w:noProof w:val="0"/>
        </w:rPr>
        <w:t xml:space="preserve">g) ogni altro delitto da cui derivi, quale pena accessoria, l'incapacità di contrattare con la pubblica </w:t>
      </w:r>
    </w:p>
    <w:p w14:paraId="3927E671" w14:textId="77777777" w:rsidR="00CF4DC0" w:rsidRDefault="0005157D" w:rsidP="00FD5C87">
      <w:pPr>
        <w:autoSpaceDE/>
        <w:autoSpaceDN/>
        <w:ind w:left="709" w:hanging="425"/>
        <w:jc w:val="both"/>
        <w:rPr>
          <w:rFonts w:ascii="Arial" w:eastAsia="Times" w:hAnsi="Arial"/>
          <w:noProof w:val="0"/>
        </w:rPr>
      </w:pPr>
      <w:r w:rsidRPr="00FC78B4">
        <w:rPr>
          <w:rFonts w:ascii="Arial" w:eastAsia="Times" w:hAnsi="Arial"/>
          <w:noProof w:val="0"/>
        </w:rPr>
        <w:t>amministrazione;</w:t>
      </w:r>
    </w:p>
    <w:p w14:paraId="4AC0602E" w14:textId="77777777" w:rsidR="00FD5C87" w:rsidRDefault="00FD5C87" w:rsidP="00FD5C87">
      <w:pPr>
        <w:autoSpaceDE/>
        <w:autoSpaceDN/>
        <w:ind w:left="709" w:hanging="425"/>
        <w:jc w:val="both"/>
        <w:rPr>
          <w:rFonts w:ascii="Arial" w:eastAsia="Times" w:hAnsi="Arial"/>
          <w:noProof w:val="0"/>
        </w:rPr>
      </w:pPr>
    </w:p>
    <w:p w14:paraId="5136AA76" w14:textId="77777777" w:rsidR="00FD5C87" w:rsidRDefault="00FD5C87" w:rsidP="00FD5C87">
      <w:pPr>
        <w:autoSpaceDE/>
        <w:autoSpaceDN/>
        <w:ind w:left="709" w:hanging="425"/>
        <w:jc w:val="both"/>
        <w:rPr>
          <w:rFonts w:ascii="Arial" w:eastAsia="Times" w:hAnsi="Arial"/>
          <w:noProof w:val="0"/>
        </w:rPr>
      </w:pPr>
    </w:p>
    <w:p w14:paraId="39366455" w14:textId="77777777" w:rsidR="00FD5C87" w:rsidRPr="00FD5C87" w:rsidRDefault="00FD5C87" w:rsidP="00FD5C87">
      <w:pPr>
        <w:autoSpaceDE/>
        <w:autoSpaceDN/>
        <w:ind w:left="709" w:hanging="425"/>
        <w:jc w:val="both"/>
        <w:rPr>
          <w:rFonts w:ascii="Arial" w:eastAsia="Times" w:hAnsi="Arial"/>
          <w:noProof w:val="0"/>
        </w:rPr>
      </w:pPr>
    </w:p>
    <w:p w14:paraId="76B3E731" w14:textId="77777777" w:rsidR="0005157D" w:rsidRPr="00FC78B4" w:rsidRDefault="0005157D" w:rsidP="0005157D">
      <w:pPr>
        <w:widowControl w:val="0"/>
        <w:tabs>
          <w:tab w:val="left" w:leader="dot" w:pos="8824"/>
        </w:tabs>
        <w:autoSpaceDE/>
        <w:autoSpaceDN/>
        <w:jc w:val="both"/>
        <w:rPr>
          <w:rFonts w:ascii="Arial" w:hAnsi="Arial"/>
          <w:noProof w:val="0"/>
        </w:rPr>
      </w:pPr>
      <w:r w:rsidRPr="00FC78B4">
        <w:rPr>
          <w:rFonts w:ascii="Arial" w:hAnsi="Arial"/>
          <w:noProof w:val="0"/>
        </w:rPr>
        <w:t>Data .....................................</w:t>
      </w:r>
      <w:r w:rsidR="007806F8" w:rsidRPr="007806F8">
        <w:rPr>
          <w:rFonts w:ascii="Arial" w:hAnsi="Arial" w:cs="Arial"/>
          <w:spacing w:val="-2"/>
        </w:rPr>
        <w:t xml:space="preserve"> </w:t>
      </w:r>
      <w:r w:rsidR="007806F8">
        <w:rPr>
          <w:rFonts w:ascii="Arial" w:hAnsi="Arial" w:cs="Arial"/>
          <w:spacing w:val="-2"/>
        </w:rPr>
        <w:t xml:space="preserve">                                                  </w:t>
      </w:r>
    </w:p>
    <w:p w14:paraId="6EB94C97" w14:textId="77777777" w:rsidR="00720EC4" w:rsidRDefault="00720EC4" w:rsidP="00FD5C87">
      <w:pPr>
        <w:tabs>
          <w:tab w:val="left" w:pos="284"/>
          <w:tab w:val="left" w:pos="3740"/>
        </w:tabs>
        <w:autoSpaceDE/>
        <w:autoSpaceDN/>
        <w:rPr>
          <w:rFonts w:ascii="Arial" w:hAnsi="Arial"/>
          <w:b/>
          <w:noProof w:val="0"/>
        </w:rPr>
      </w:pPr>
    </w:p>
    <w:p w14:paraId="55BC3E8E" w14:textId="77777777" w:rsidR="00FD5C87" w:rsidRDefault="00FD5C87" w:rsidP="00FD5C87">
      <w:pPr>
        <w:tabs>
          <w:tab w:val="left" w:pos="284"/>
          <w:tab w:val="left" w:pos="3740"/>
        </w:tabs>
        <w:autoSpaceDE/>
        <w:autoSpaceDN/>
        <w:ind w:left="284" w:hanging="284"/>
        <w:jc w:val="center"/>
        <w:rPr>
          <w:rFonts w:ascii="Arial" w:hAnsi="Arial"/>
          <w:b/>
          <w:noProof w:val="0"/>
        </w:rPr>
      </w:pPr>
    </w:p>
    <w:p w14:paraId="31B8B79C" w14:textId="77777777" w:rsidR="00FD5C87" w:rsidRDefault="00FD5C87" w:rsidP="00FD5C87">
      <w:pPr>
        <w:tabs>
          <w:tab w:val="left" w:pos="284"/>
          <w:tab w:val="left" w:pos="3740"/>
        </w:tabs>
        <w:autoSpaceDE/>
        <w:autoSpaceDN/>
        <w:ind w:left="284" w:hanging="284"/>
        <w:jc w:val="center"/>
        <w:rPr>
          <w:rFonts w:ascii="Arial" w:hAnsi="Arial"/>
          <w:b/>
          <w:noProof w:val="0"/>
        </w:rPr>
      </w:pPr>
    </w:p>
    <w:p w14:paraId="1668B657" w14:textId="77777777" w:rsidR="00FD5C87" w:rsidRDefault="00FD5C87" w:rsidP="00FD5C87">
      <w:pPr>
        <w:tabs>
          <w:tab w:val="left" w:pos="284"/>
          <w:tab w:val="left" w:pos="3740"/>
        </w:tabs>
        <w:autoSpaceDE/>
        <w:autoSpaceDN/>
        <w:ind w:left="284" w:hanging="284"/>
        <w:jc w:val="center"/>
        <w:rPr>
          <w:rFonts w:ascii="Arial" w:hAnsi="Arial"/>
          <w:b/>
          <w:noProof w:val="0"/>
        </w:rPr>
      </w:pPr>
    </w:p>
    <w:p w14:paraId="4A27D2D7" w14:textId="77777777" w:rsidR="00FD5C87" w:rsidRDefault="00FD5C87" w:rsidP="00FD5C87">
      <w:pPr>
        <w:tabs>
          <w:tab w:val="left" w:pos="284"/>
          <w:tab w:val="left" w:pos="3740"/>
        </w:tabs>
        <w:autoSpaceDE/>
        <w:autoSpaceDN/>
        <w:ind w:left="284" w:hanging="284"/>
        <w:jc w:val="center"/>
        <w:rPr>
          <w:rFonts w:ascii="Arial" w:hAnsi="Arial"/>
          <w:b/>
          <w:noProof w:val="0"/>
        </w:rPr>
      </w:pPr>
    </w:p>
    <w:p w14:paraId="74D05486" w14:textId="77777777" w:rsidR="00FD5C87" w:rsidRDefault="00FD5C87" w:rsidP="00FD5C87">
      <w:pPr>
        <w:tabs>
          <w:tab w:val="left" w:pos="284"/>
          <w:tab w:val="left" w:pos="3740"/>
        </w:tabs>
        <w:autoSpaceDE/>
        <w:autoSpaceDN/>
        <w:ind w:left="284" w:hanging="284"/>
        <w:jc w:val="center"/>
        <w:rPr>
          <w:rFonts w:ascii="Arial" w:hAnsi="Arial"/>
          <w:b/>
          <w:noProof w:val="0"/>
        </w:rPr>
      </w:pPr>
    </w:p>
    <w:p w14:paraId="77479163" w14:textId="77777777" w:rsidR="00FD5C87" w:rsidRDefault="00FD5C87" w:rsidP="00FD5C87">
      <w:pPr>
        <w:tabs>
          <w:tab w:val="left" w:pos="284"/>
          <w:tab w:val="left" w:pos="3740"/>
        </w:tabs>
        <w:autoSpaceDE/>
        <w:autoSpaceDN/>
        <w:ind w:left="284" w:hanging="284"/>
        <w:jc w:val="center"/>
        <w:rPr>
          <w:rFonts w:ascii="Arial" w:hAnsi="Arial"/>
          <w:b/>
          <w:noProof w:val="0"/>
        </w:rPr>
      </w:pPr>
    </w:p>
    <w:p w14:paraId="0FA174C9" w14:textId="77777777" w:rsidR="0005157D" w:rsidRPr="00FC78B4" w:rsidRDefault="0005157D" w:rsidP="00FD5C87">
      <w:pPr>
        <w:tabs>
          <w:tab w:val="left" w:pos="284"/>
          <w:tab w:val="left" w:pos="3740"/>
        </w:tabs>
        <w:autoSpaceDE/>
        <w:autoSpaceDN/>
        <w:ind w:left="284" w:hanging="284"/>
        <w:jc w:val="center"/>
        <w:rPr>
          <w:rFonts w:ascii="Arial" w:hAnsi="Arial"/>
          <w:b/>
          <w:noProof w:val="0"/>
        </w:rPr>
      </w:pPr>
      <w:r w:rsidRPr="00FC78B4">
        <w:rPr>
          <w:rFonts w:ascii="Arial" w:hAnsi="Arial"/>
          <w:b/>
          <w:noProof w:val="0"/>
        </w:rPr>
        <w:t>DICHIARANTI</w:t>
      </w:r>
    </w:p>
    <w:p w14:paraId="4009F333" w14:textId="77777777" w:rsidR="0005157D" w:rsidRPr="00FC78B4" w:rsidRDefault="0005157D" w:rsidP="0005157D">
      <w:pPr>
        <w:autoSpaceDE/>
        <w:autoSpaceDN/>
        <w:rPr>
          <w:rFonts w:ascii="Arial" w:eastAsia="Times" w:hAnsi="Arial"/>
          <w:noProof w:val="0"/>
          <w:sz w:val="1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109"/>
        <w:gridCol w:w="2444"/>
        <w:gridCol w:w="2444"/>
      </w:tblGrid>
      <w:tr w:rsidR="0005157D" w:rsidRPr="00FC78B4" w14:paraId="4F58ECC5" w14:textId="77777777" w:rsidTr="00E97911">
        <w:trPr>
          <w:trHeight w:val="396"/>
        </w:trPr>
        <w:tc>
          <w:tcPr>
            <w:tcW w:w="709" w:type="dxa"/>
            <w:shd w:val="clear" w:color="auto" w:fill="E6E6E6"/>
            <w:vAlign w:val="center"/>
          </w:tcPr>
          <w:p w14:paraId="58C3BD7F" w14:textId="77777777" w:rsidR="0005157D" w:rsidRPr="00FC78B4" w:rsidRDefault="0005157D" w:rsidP="00E97911">
            <w:pPr>
              <w:autoSpaceDE/>
              <w:autoSpaceDN/>
              <w:jc w:val="center"/>
              <w:rPr>
                <w:rFonts w:ascii="Arial" w:hAnsi="Arial"/>
                <w:noProof w:val="0"/>
              </w:rPr>
            </w:pPr>
            <w:proofErr w:type="spellStart"/>
            <w:r w:rsidRPr="00FC78B4">
              <w:rPr>
                <w:rFonts w:ascii="Arial" w:hAnsi="Arial"/>
                <w:noProof w:val="0"/>
              </w:rPr>
              <w:t>Num</w:t>
            </w:r>
            <w:proofErr w:type="spellEnd"/>
            <w:r w:rsidRPr="00FC78B4">
              <w:rPr>
                <w:rFonts w:ascii="Arial" w:hAnsi="Arial"/>
                <w:noProof w:val="0"/>
              </w:rPr>
              <w:t>.</w:t>
            </w:r>
          </w:p>
        </w:tc>
        <w:tc>
          <w:tcPr>
            <w:tcW w:w="4109" w:type="dxa"/>
            <w:shd w:val="clear" w:color="auto" w:fill="E6E6E6"/>
            <w:vAlign w:val="center"/>
          </w:tcPr>
          <w:p w14:paraId="6849A666" w14:textId="77777777" w:rsidR="0005157D" w:rsidRPr="00FC78B4" w:rsidRDefault="0005157D" w:rsidP="00E97911">
            <w:pPr>
              <w:autoSpaceDE/>
              <w:autoSpaceDN/>
              <w:jc w:val="center"/>
              <w:rPr>
                <w:rFonts w:ascii="Arial" w:hAnsi="Arial"/>
                <w:noProof w:val="0"/>
              </w:rPr>
            </w:pPr>
            <w:r w:rsidRPr="00FC78B4">
              <w:rPr>
                <w:rFonts w:ascii="Arial" w:hAnsi="Arial"/>
                <w:noProof w:val="0"/>
                <w:lang w:val="en-US"/>
              </w:rPr>
              <w:t>GENERALITA’</w:t>
            </w:r>
          </w:p>
        </w:tc>
        <w:tc>
          <w:tcPr>
            <w:tcW w:w="2444" w:type="dxa"/>
            <w:shd w:val="clear" w:color="auto" w:fill="E6E6E6"/>
            <w:vAlign w:val="center"/>
          </w:tcPr>
          <w:p w14:paraId="6C817B28" w14:textId="77777777" w:rsidR="0005157D" w:rsidRPr="00FC78B4" w:rsidRDefault="0005157D" w:rsidP="00E97911">
            <w:pPr>
              <w:autoSpaceDE/>
              <w:autoSpaceDN/>
              <w:jc w:val="center"/>
              <w:rPr>
                <w:rFonts w:ascii="Arial" w:hAnsi="Arial"/>
                <w:noProof w:val="0"/>
              </w:rPr>
            </w:pPr>
            <w:r w:rsidRPr="00FC78B4">
              <w:rPr>
                <w:rFonts w:ascii="Arial" w:hAnsi="Arial"/>
                <w:noProof w:val="0"/>
                <w:lang w:val="en-US"/>
              </w:rPr>
              <w:t>RESIDENZA</w:t>
            </w:r>
          </w:p>
        </w:tc>
        <w:tc>
          <w:tcPr>
            <w:tcW w:w="2444" w:type="dxa"/>
            <w:shd w:val="clear" w:color="auto" w:fill="E6E6E6"/>
            <w:vAlign w:val="center"/>
          </w:tcPr>
          <w:p w14:paraId="3E5EA125" w14:textId="77777777" w:rsidR="0005157D" w:rsidRPr="00FC78B4" w:rsidRDefault="0005157D" w:rsidP="00E97911">
            <w:pPr>
              <w:autoSpaceDE/>
              <w:autoSpaceDN/>
              <w:jc w:val="center"/>
              <w:rPr>
                <w:rFonts w:ascii="Arial" w:hAnsi="Arial"/>
                <w:noProof w:val="0"/>
              </w:rPr>
            </w:pPr>
            <w:r w:rsidRPr="00FC78B4">
              <w:rPr>
                <w:rFonts w:ascii="Arial" w:hAnsi="Arial"/>
                <w:noProof w:val="0"/>
                <w:lang w:val="en-US"/>
              </w:rPr>
              <w:t>FIRMA</w:t>
            </w:r>
          </w:p>
        </w:tc>
      </w:tr>
      <w:tr w:rsidR="0005157D" w:rsidRPr="00FC78B4" w14:paraId="45AEE891" w14:textId="77777777" w:rsidTr="00E97911">
        <w:trPr>
          <w:trHeight w:val="397"/>
        </w:trPr>
        <w:tc>
          <w:tcPr>
            <w:tcW w:w="709" w:type="dxa"/>
            <w:vAlign w:val="center"/>
          </w:tcPr>
          <w:p w14:paraId="218023BA" w14:textId="77777777" w:rsidR="0005157D" w:rsidRPr="00FC78B4" w:rsidRDefault="0005157D" w:rsidP="00E97911">
            <w:pPr>
              <w:autoSpaceDE/>
              <w:autoSpaceDN/>
              <w:jc w:val="center"/>
              <w:rPr>
                <w:rFonts w:ascii="Arial" w:hAnsi="Arial"/>
                <w:noProof w:val="0"/>
              </w:rPr>
            </w:pPr>
          </w:p>
        </w:tc>
        <w:tc>
          <w:tcPr>
            <w:tcW w:w="4109" w:type="dxa"/>
            <w:vAlign w:val="center"/>
          </w:tcPr>
          <w:p w14:paraId="4BE74819" w14:textId="77777777" w:rsidR="0005157D" w:rsidRPr="00FC78B4" w:rsidRDefault="0005157D" w:rsidP="00E97911">
            <w:pPr>
              <w:autoSpaceDE/>
              <w:autoSpaceDN/>
              <w:jc w:val="center"/>
              <w:rPr>
                <w:rFonts w:ascii="Arial" w:hAnsi="Arial"/>
                <w:noProof w:val="0"/>
              </w:rPr>
            </w:pPr>
          </w:p>
        </w:tc>
        <w:tc>
          <w:tcPr>
            <w:tcW w:w="2444" w:type="dxa"/>
            <w:vAlign w:val="center"/>
          </w:tcPr>
          <w:p w14:paraId="02C5C366" w14:textId="77777777" w:rsidR="0005157D" w:rsidRPr="00FC78B4" w:rsidRDefault="0005157D" w:rsidP="00E97911">
            <w:pPr>
              <w:autoSpaceDE/>
              <w:autoSpaceDN/>
              <w:jc w:val="center"/>
              <w:rPr>
                <w:rFonts w:ascii="Arial" w:hAnsi="Arial"/>
                <w:noProof w:val="0"/>
              </w:rPr>
            </w:pPr>
          </w:p>
        </w:tc>
        <w:tc>
          <w:tcPr>
            <w:tcW w:w="2444" w:type="dxa"/>
            <w:vAlign w:val="center"/>
          </w:tcPr>
          <w:p w14:paraId="77E5CB23" w14:textId="77777777" w:rsidR="0005157D" w:rsidRPr="00FC78B4" w:rsidRDefault="0005157D" w:rsidP="00E97911">
            <w:pPr>
              <w:autoSpaceDE/>
              <w:autoSpaceDN/>
              <w:jc w:val="center"/>
              <w:rPr>
                <w:rFonts w:ascii="Arial" w:hAnsi="Arial"/>
                <w:noProof w:val="0"/>
              </w:rPr>
            </w:pPr>
          </w:p>
        </w:tc>
      </w:tr>
      <w:tr w:rsidR="0005157D" w:rsidRPr="00FC78B4" w14:paraId="033A3CE2" w14:textId="77777777" w:rsidTr="00E97911">
        <w:trPr>
          <w:trHeight w:val="397"/>
        </w:trPr>
        <w:tc>
          <w:tcPr>
            <w:tcW w:w="709" w:type="dxa"/>
            <w:vAlign w:val="center"/>
          </w:tcPr>
          <w:p w14:paraId="621CCDFA" w14:textId="77777777" w:rsidR="0005157D" w:rsidRPr="00FC78B4" w:rsidRDefault="0005157D" w:rsidP="00E97911">
            <w:pPr>
              <w:autoSpaceDE/>
              <w:autoSpaceDN/>
              <w:jc w:val="center"/>
              <w:rPr>
                <w:rFonts w:ascii="Arial" w:hAnsi="Arial"/>
                <w:noProof w:val="0"/>
              </w:rPr>
            </w:pPr>
          </w:p>
        </w:tc>
        <w:tc>
          <w:tcPr>
            <w:tcW w:w="4109" w:type="dxa"/>
            <w:vAlign w:val="center"/>
          </w:tcPr>
          <w:p w14:paraId="0616DEB8" w14:textId="77777777" w:rsidR="0005157D" w:rsidRPr="00FC78B4" w:rsidRDefault="0005157D" w:rsidP="00E97911">
            <w:pPr>
              <w:autoSpaceDE/>
              <w:autoSpaceDN/>
              <w:jc w:val="center"/>
              <w:rPr>
                <w:rFonts w:ascii="Arial" w:hAnsi="Arial"/>
                <w:noProof w:val="0"/>
              </w:rPr>
            </w:pPr>
          </w:p>
        </w:tc>
        <w:tc>
          <w:tcPr>
            <w:tcW w:w="2444" w:type="dxa"/>
            <w:vAlign w:val="center"/>
          </w:tcPr>
          <w:p w14:paraId="366AE5BA" w14:textId="77777777" w:rsidR="0005157D" w:rsidRPr="00FC78B4" w:rsidRDefault="0005157D" w:rsidP="00E97911">
            <w:pPr>
              <w:autoSpaceDE/>
              <w:autoSpaceDN/>
              <w:jc w:val="center"/>
              <w:rPr>
                <w:rFonts w:ascii="Arial" w:hAnsi="Arial"/>
                <w:noProof w:val="0"/>
              </w:rPr>
            </w:pPr>
          </w:p>
        </w:tc>
        <w:tc>
          <w:tcPr>
            <w:tcW w:w="2444" w:type="dxa"/>
            <w:vAlign w:val="center"/>
          </w:tcPr>
          <w:p w14:paraId="3DFBE2D8" w14:textId="77777777" w:rsidR="0005157D" w:rsidRPr="00FC78B4" w:rsidRDefault="0005157D" w:rsidP="00E97911">
            <w:pPr>
              <w:autoSpaceDE/>
              <w:autoSpaceDN/>
              <w:jc w:val="center"/>
              <w:rPr>
                <w:rFonts w:ascii="Arial" w:hAnsi="Arial"/>
                <w:noProof w:val="0"/>
              </w:rPr>
            </w:pPr>
          </w:p>
        </w:tc>
      </w:tr>
      <w:tr w:rsidR="0005157D" w:rsidRPr="00FC78B4" w14:paraId="0BB06956" w14:textId="77777777" w:rsidTr="00E97911">
        <w:trPr>
          <w:trHeight w:val="397"/>
        </w:trPr>
        <w:tc>
          <w:tcPr>
            <w:tcW w:w="709" w:type="dxa"/>
            <w:vAlign w:val="center"/>
          </w:tcPr>
          <w:p w14:paraId="6C3E575B" w14:textId="77777777" w:rsidR="0005157D" w:rsidRPr="00FC78B4" w:rsidRDefault="0005157D" w:rsidP="00E97911">
            <w:pPr>
              <w:autoSpaceDE/>
              <w:autoSpaceDN/>
              <w:jc w:val="center"/>
              <w:rPr>
                <w:rFonts w:ascii="Arial" w:hAnsi="Arial"/>
                <w:noProof w:val="0"/>
              </w:rPr>
            </w:pPr>
          </w:p>
        </w:tc>
        <w:tc>
          <w:tcPr>
            <w:tcW w:w="4109" w:type="dxa"/>
            <w:vAlign w:val="center"/>
          </w:tcPr>
          <w:p w14:paraId="2EAA332D" w14:textId="77777777" w:rsidR="0005157D" w:rsidRPr="00FC78B4" w:rsidRDefault="0005157D" w:rsidP="00E97911">
            <w:pPr>
              <w:autoSpaceDE/>
              <w:autoSpaceDN/>
              <w:jc w:val="center"/>
              <w:rPr>
                <w:rFonts w:ascii="Arial" w:hAnsi="Arial"/>
                <w:noProof w:val="0"/>
              </w:rPr>
            </w:pPr>
          </w:p>
        </w:tc>
        <w:tc>
          <w:tcPr>
            <w:tcW w:w="2444" w:type="dxa"/>
            <w:vAlign w:val="center"/>
          </w:tcPr>
          <w:p w14:paraId="527A0C27" w14:textId="77777777" w:rsidR="0005157D" w:rsidRPr="00FC78B4" w:rsidRDefault="0005157D" w:rsidP="00E97911">
            <w:pPr>
              <w:autoSpaceDE/>
              <w:autoSpaceDN/>
              <w:jc w:val="center"/>
              <w:rPr>
                <w:rFonts w:ascii="Arial" w:hAnsi="Arial"/>
                <w:noProof w:val="0"/>
              </w:rPr>
            </w:pPr>
          </w:p>
        </w:tc>
        <w:tc>
          <w:tcPr>
            <w:tcW w:w="2444" w:type="dxa"/>
            <w:vAlign w:val="center"/>
          </w:tcPr>
          <w:p w14:paraId="2F3126F6" w14:textId="77777777" w:rsidR="0005157D" w:rsidRPr="00FC78B4" w:rsidRDefault="0005157D" w:rsidP="00E97911">
            <w:pPr>
              <w:autoSpaceDE/>
              <w:autoSpaceDN/>
              <w:jc w:val="center"/>
              <w:rPr>
                <w:rFonts w:ascii="Arial" w:hAnsi="Arial"/>
                <w:noProof w:val="0"/>
              </w:rPr>
            </w:pPr>
          </w:p>
        </w:tc>
      </w:tr>
      <w:tr w:rsidR="0005157D" w:rsidRPr="00FC78B4" w14:paraId="1C0710E1" w14:textId="77777777" w:rsidTr="00E97911">
        <w:trPr>
          <w:trHeight w:val="397"/>
        </w:trPr>
        <w:tc>
          <w:tcPr>
            <w:tcW w:w="709" w:type="dxa"/>
            <w:vAlign w:val="center"/>
          </w:tcPr>
          <w:p w14:paraId="09C5C40A" w14:textId="77777777" w:rsidR="0005157D" w:rsidRPr="00FC78B4" w:rsidRDefault="0005157D" w:rsidP="00E97911">
            <w:pPr>
              <w:autoSpaceDE/>
              <w:autoSpaceDN/>
              <w:jc w:val="center"/>
              <w:rPr>
                <w:rFonts w:ascii="Arial" w:hAnsi="Arial"/>
                <w:noProof w:val="0"/>
              </w:rPr>
            </w:pPr>
          </w:p>
        </w:tc>
        <w:tc>
          <w:tcPr>
            <w:tcW w:w="4109" w:type="dxa"/>
            <w:vAlign w:val="center"/>
          </w:tcPr>
          <w:p w14:paraId="02FE652A" w14:textId="77777777" w:rsidR="0005157D" w:rsidRPr="00FC78B4" w:rsidRDefault="0005157D" w:rsidP="00E97911">
            <w:pPr>
              <w:autoSpaceDE/>
              <w:autoSpaceDN/>
              <w:jc w:val="center"/>
              <w:rPr>
                <w:rFonts w:ascii="Arial" w:hAnsi="Arial"/>
                <w:noProof w:val="0"/>
              </w:rPr>
            </w:pPr>
          </w:p>
        </w:tc>
        <w:tc>
          <w:tcPr>
            <w:tcW w:w="2444" w:type="dxa"/>
            <w:vAlign w:val="center"/>
          </w:tcPr>
          <w:p w14:paraId="747BB234" w14:textId="77777777" w:rsidR="0005157D" w:rsidRPr="00FC78B4" w:rsidRDefault="0005157D" w:rsidP="00E97911">
            <w:pPr>
              <w:autoSpaceDE/>
              <w:autoSpaceDN/>
              <w:jc w:val="center"/>
              <w:rPr>
                <w:rFonts w:ascii="Arial" w:hAnsi="Arial"/>
                <w:noProof w:val="0"/>
              </w:rPr>
            </w:pPr>
          </w:p>
        </w:tc>
        <w:tc>
          <w:tcPr>
            <w:tcW w:w="2444" w:type="dxa"/>
            <w:vAlign w:val="center"/>
          </w:tcPr>
          <w:p w14:paraId="48706CB4" w14:textId="77777777" w:rsidR="0005157D" w:rsidRPr="00FC78B4" w:rsidRDefault="0005157D" w:rsidP="00E97911">
            <w:pPr>
              <w:autoSpaceDE/>
              <w:autoSpaceDN/>
              <w:jc w:val="center"/>
              <w:rPr>
                <w:rFonts w:ascii="Arial" w:hAnsi="Arial"/>
                <w:noProof w:val="0"/>
              </w:rPr>
            </w:pPr>
          </w:p>
        </w:tc>
      </w:tr>
    </w:tbl>
    <w:p w14:paraId="561F5942" w14:textId="77777777" w:rsidR="0005157D" w:rsidRPr="00FC78B4" w:rsidRDefault="0005157D" w:rsidP="0005157D">
      <w:pPr>
        <w:autoSpaceDE/>
        <w:autoSpaceDN/>
        <w:rPr>
          <w:rFonts w:ascii="Arial" w:eastAsia="Times" w:hAnsi="Arial"/>
          <w:noProof w:val="0"/>
        </w:rPr>
      </w:pPr>
    </w:p>
    <w:p w14:paraId="0BB02ACC" w14:textId="77777777" w:rsidR="0005157D" w:rsidRPr="00FC78B4" w:rsidRDefault="0005157D" w:rsidP="0005157D">
      <w:pPr>
        <w:autoSpaceDE/>
        <w:autoSpaceDN/>
        <w:jc w:val="both"/>
        <w:rPr>
          <w:rFonts w:ascii="Arial" w:hAnsi="Arial"/>
          <w:i/>
          <w:noProof w:val="0"/>
          <w:sz w:val="18"/>
        </w:rPr>
      </w:pPr>
      <w:r w:rsidRPr="00FC78B4">
        <w:rPr>
          <w:rFonts w:ascii="Arial" w:hAnsi="Arial"/>
          <w:i/>
          <w:noProof w:val="0"/>
          <w:sz w:val="18"/>
        </w:rPr>
        <w:t>N.B.</w:t>
      </w:r>
      <w:r w:rsidR="00E27C83">
        <w:rPr>
          <w:rFonts w:ascii="Arial" w:hAnsi="Arial"/>
          <w:i/>
          <w:noProof w:val="0"/>
          <w:sz w:val="18"/>
        </w:rPr>
        <w:t xml:space="preserve"> se il dichiarante non è in possesso di firma digitale l</w:t>
      </w:r>
      <w:r w:rsidRPr="00FC78B4">
        <w:rPr>
          <w:rFonts w:ascii="Arial" w:hAnsi="Arial"/>
          <w:i/>
          <w:noProof w:val="0"/>
          <w:sz w:val="18"/>
        </w:rPr>
        <w:t xml:space="preserve">a dichiarazione deve </w:t>
      </w:r>
      <w:r w:rsidR="00E27C83">
        <w:rPr>
          <w:rFonts w:ascii="Arial" w:hAnsi="Arial"/>
          <w:i/>
          <w:noProof w:val="0"/>
          <w:sz w:val="18"/>
        </w:rPr>
        <w:t xml:space="preserve">essere firmata in calce </w:t>
      </w:r>
      <w:r w:rsidRPr="00FC78B4">
        <w:rPr>
          <w:rFonts w:ascii="Arial" w:hAnsi="Arial"/>
          <w:i/>
          <w:noProof w:val="0"/>
          <w:sz w:val="18"/>
        </w:rPr>
        <w:t xml:space="preserve"> corredata da fotocopia,  del documento di identità dei sotto</w:t>
      </w:r>
      <w:r w:rsidR="00E27C83">
        <w:rPr>
          <w:rFonts w:ascii="Arial" w:hAnsi="Arial"/>
          <w:i/>
          <w:noProof w:val="0"/>
          <w:sz w:val="18"/>
        </w:rPr>
        <w:t xml:space="preserve">scrittori, in corso di validità, </w:t>
      </w:r>
      <w:r w:rsidR="00E23567" w:rsidRPr="00E23567">
        <w:rPr>
          <w:rFonts w:ascii="Arial" w:hAnsi="Arial"/>
          <w:b/>
          <w:i/>
          <w:noProof w:val="0"/>
          <w:sz w:val="18"/>
        </w:rPr>
        <w:t xml:space="preserve">e </w:t>
      </w:r>
      <w:r w:rsidR="00E27C83" w:rsidRPr="00E23567">
        <w:rPr>
          <w:rFonts w:ascii="Arial" w:hAnsi="Arial"/>
          <w:b/>
          <w:i/>
          <w:noProof w:val="0"/>
          <w:sz w:val="18"/>
        </w:rPr>
        <w:t xml:space="preserve"> firma digitale del Legale Rappresentante</w:t>
      </w:r>
      <w:r w:rsidR="00E27C83">
        <w:rPr>
          <w:rFonts w:ascii="Arial" w:hAnsi="Arial"/>
          <w:i/>
          <w:noProof w:val="0"/>
          <w:sz w:val="18"/>
        </w:rPr>
        <w:t>.</w:t>
      </w:r>
    </w:p>
    <w:p w14:paraId="00668438" w14:textId="77777777" w:rsidR="0005157D" w:rsidRPr="00FC78B4" w:rsidRDefault="0005157D" w:rsidP="0005157D">
      <w:pPr>
        <w:autoSpaceDE/>
        <w:autoSpaceDN/>
        <w:jc w:val="both"/>
        <w:rPr>
          <w:rFonts w:ascii="Arial" w:eastAsia="Times" w:hAnsi="Arial"/>
          <w:noProof w:val="0"/>
        </w:rPr>
      </w:pPr>
    </w:p>
    <w:p w14:paraId="77EAFCFB" w14:textId="77777777" w:rsidR="0005157D" w:rsidRDefault="0005157D" w:rsidP="0005157D">
      <w:pPr>
        <w:pStyle w:val="sche4"/>
        <w:tabs>
          <w:tab w:val="left" w:pos="4820"/>
          <w:tab w:val="left" w:pos="5245"/>
          <w:tab w:val="left" w:leader="dot" w:pos="8824"/>
        </w:tabs>
        <w:rPr>
          <w:rFonts w:ascii="Arial" w:hAnsi="Arial"/>
          <w:lang w:val="it-IT"/>
        </w:rPr>
      </w:pPr>
    </w:p>
    <w:p w14:paraId="0CF82293" w14:textId="77777777" w:rsidR="0005157D" w:rsidRDefault="0005157D" w:rsidP="0005157D">
      <w:pPr>
        <w:pStyle w:val="sche4"/>
        <w:tabs>
          <w:tab w:val="left" w:pos="4820"/>
          <w:tab w:val="left" w:pos="5245"/>
          <w:tab w:val="left" w:leader="dot" w:pos="8824"/>
        </w:tabs>
        <w:rPr>
          <w:rFonts w:ascii="Arial" w:hAnsi="Arial"/>
          <w:lang w:val="it-IT"/>
        </w:rPr>
      </w:pPr>
    </w:p>
    <w:p w14:paraId="265306CB" w14:textId="77777777" w:rsidR="00CC12B0" w:rsidRDefault="00CC12B0">
      <w:pPr>
        <w:spacing w:line="259" w:lineRule="exact"/>
        <w:jc w:val="both"/>
        <w:rPr>
          <w:rFonts w:ascii="Arial" w:hAnsi="Arial"/>
          <w:sz w:val="22"/>
        </w:rPr>
      </w:pPr>
    </w:p>
    <w:sectPr w:rsidR="00CC12B0" w:rsidSect="00ED45C6">
      <w:footerReference w:type="default" r:id="rId20"/>
      <w:footerReference w:type="first" r:id="rId21"/>
      <w:type w:val="continuous"/>
      <w:pgSz w:w="11906" w:h="16838" w:code="9"/>
      <w:pgMar w:top="1077" w:right="1134" w:bottom="1077" w:left="1134" w:header="709" w:footer="82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72D06" w14:textId="77777777" w:rsidR="00812EFC" w:rsidRDefault="00812EFC">
      <w:r>
        <w:separator/>
      </w:r>
    </w:p>
  </w:endnote>
  <w:endnote w:type="continuationSeparator" w:id="0">
    <w:p w14:paraId="527713EC" w14:textId="77777777" w:rsidR="00812EFC" w:rsidRDefault="00812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4B17" w14:textId="77777777" w:rsidR="00D83641" w:rsidRDefault="00D83641">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rPr>
      <w:t>15</w:t>
    </w:r>
    <w:r>
      <w:rPr>
        <w:rStyle w:val="Numeropagina"/>
      </w:rPr>
      <w:fldChar w:fldCharType="end"/>
    </w:r>
  </w:p>
  <w:p w14:paraId="538485E0" w14:textId="77777777" w:rsidR="00D83641" w:rsidRDefault="00D83641">
    <w:pPr>
      <w:pStyle w:val="Pidipa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062E6" w14:textId="77777777" w:rsidR="00D83641" w:rsidRDefault="00D83641">
    <w:pPr>
      <w:pStyle w:val="Pidipagina"/>
      <w:jc w:val="right"/>
    </w:pPr>
    <w:r>
      <w:fldChar w:fldCharType="begin"/>
    </w:r>
    <w:r>
      <w:instrText xml:space="preserve"> PAGE   \* MERGEFORMAT </w:instrText>
    </w:r>
    <w:r>
      <w:fldChar w:fldCharType="separate"/>
    </w:r>
    <w:r>
      <w:t>1</w:t>
    </w:r>
    <w:r>
      <w:fldChar w:fldCharType="end"/>
    </w:r>
  </w:p>
  <w:p w14:paraId="2C8EC52F" w14:textId="77777777" w:rsidR="00D83641" w:rsidRDefault="00D836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F5552" w14:textId="77777777" w:rsidR="00812EFC" w:rsidRDefault="00812EFC">
      <w:r>
        <w:separator/>
      </w:r>
    </w:p>
  </w:footnote>
  <w:footnote w:type="continuationSeparator" w:id="0">
    <w:p w14:paraId="3EE912F1" w14:textId="77777777" w:rsidR="00812EFC" w:rsidRDefault="00812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710C9"/>
    <w:multiLevelType w:val="hybridMultilevel"/>
    <w:tmpl w:val="E74872D2"/>
    <w:lvl w:ilvl="0" w:tplc="04100017">
      <w:start w:val="3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67A9F"/>
    <w:multiLevelType w:val="hybridMultilevel"/>
    <w:tmpl w:val="F250683C"/>
    <w:lvl w:ilvl="0" w:tplc="3192F490">
      <w:start w:val="1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20290424"/>
    <w:multiLevelType w:val="hybridMultilevel"/>
    <w:tmpl w:val="6470A59E"/>
    <w:lvl w:ilvl="0" w:tplc="04100017">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5EA34C5"/>
    <w:multiLevelType w:val="hybridMultilevel"/>
    <w:tmpl w:val="C4465C24"/>
    <w:lvl w:ilvl="0" w:tplc="598499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65684C"/>
    <w:multiLevelType w:val="hybridMultilevel"/>
    <w:tmpl w:val="0896DE16"/>
    <w:lvl w:ilvl="0" w:tplc="04100017">
      <w:start w:val="4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1B6023"/>
    <w:multiLevelType w:val="hybridMultilevel"/>
    <w:tmpl w:val="DADA97EE"/>
    <w:lvl w:ilvl="0" w:tplc="04100017">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36982E10"/>
    <w:multiLevelType w:val="hybridMultilevel"/>
    <w:tmpl w:val="B3D22D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E44510"/>
    <w:multiLevelType w:val="hybridMultilevel"/>
    <w:tmpl w:val="45204B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87A29D7"/>
    <w:multiLevelType w:val="hybridMultilevel"/>
    <w:tmpl w:val="6EB6D222"/>
    <w:lvl w:ilvl="0" w:tplc="F594B920">
      <w:start w:val="20"/>
      <w:numFmt w:val="upp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1C30B0"/>
    <w:multiLevelType w:val="hybridMultilevel"/>
    <w:tmpl w:val="59C8C740"/>
    <w:lvl w:ilvl="0" w:tplc="CA04BA20">
      <w:start w:val="2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C947EAE"/>
    <w:multiLevelType w:val="hybridMultilevel"/>
    <w:tmpl w:val="F4062D6A"/>
    <w:lvl w:ilvl="0" w:tplc="E426359C">
      <w:start w:val="100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D02703"/>
    <w:multiLevelType w:val="hybridMultilevel"/>
    <w:tmpl w:val="37949930"/>
    <w:lvl w:ilvl="0" w:tplc="61D0F73C">
      <w:start w:val="1"/>
      <w:numFmt w:val="upperLetter"/>
      <w:lvlText w:val="%1)"/>
      <w:lvlJc w:val="left"/>
      <w:pPr>
        <w:tabs>
          <w:tab w:val="num" w:pos="750"/>
        </w:tabs>
        <w:ind w:left="750" w:hanging="390"/>
      </w:pPr>
      <w:rPr>
        <w:rFonts w:eastAsia="Times New Roman"/>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50964D86"/>
    <w:multiLevelType w:val="hybridMultilevel"/>
    <w:tmpl w:val="87265058"/>
    <w:lvl w:ilvl="0" w:tplc="3514BCF0">
      <w:start w:val="1"/>
      <w:numFmt w:val="decimal"/>
      <w:lvlText w:val="%1."/>
      <w:lvlJc w:val="left"/>
      <w:pPr>
        <w:ind w:left="83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E22243"/>
    <w:multiLevelType w:val="hybridMultilevel"/>
    <w:tmpl w:val="987A193C"/>
    <w:lvl w:ilvl="0" w:tplc="04100017">
      <w:start w:val="44"/>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53C34DD"/>
    <w:multiLevelType w:val="hybridMultilevel"/>
    <w:tmpl w:val="761451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0114213"/>
    <w:multiLevelType w:val="hybridMultilevel"/>
    <w:tmpl w:val="5ADE8B76"/>
    <w:lvl w:ilvl="0" w:tplc="4A2A95E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71047D3A"/>
    <w:multiLevelType w:val="hybridMultilevel"/>
    <w:tmpl w:val="9E304928"/>
    <w:lvl w:ilvl="0" w:tplc="96A6C54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D25A21"/>
    <w:multiLevelType w:val="hybridMultilevel"/>
    <w:tmpl w:val="F300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B511466"/>
    <w:multiLevelType w:val="hybridMultilevel"/>
    <w:tmpl w:val="65945D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361CFA"/>
    <w:multiLevelType w:val="hybridMultilevel"/>
    <w:tmpl w:val="9F1C8C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0"/>
  </w:num>
  <w:num w:numId="5">
    <w:abstractNumId w:val="5"/>
  </w:num>
  <w:num w:numId="6">
    <w:abstractNumId w:val="14"/>
  </w:num>
  <w:num w:numId="7">
    <w:abstractNumId w:val="4"/>
  </w:num>
  <w:num w:numId="8">
    <w:abstractNumId w:val="12"/>
  </w:num>
  <w:num w:numId="9">
    <w:abstractNumId w:val="17"/>
  </w:num>
  <w:num w:numId="10">
    <w:abstractNumId w:val="11"/>
  </w:num>
  <w:num w:numId="11">
    <w:abstractNumId w:val="1"/>
  </w:num>
  <w:num w:numId="12">
    <w:abstractNumId w:val="10"/>
  </w:num>
  <w:num w:numId="13">
    <w:abstractNumId w:val="20"/>
  </w:num>
  <w:num w:numId="14">
    <w:abstractNumId w:val="16"/>
  </w:num>
  <w:num w:numId="15">
    <w:abstractNumId w:val="7"/>
  </w:num>
  <w:num w:numId="16">
    <w:abstractNumId w:val="15"/>
  </w:num>
  <w:num w:numId="17">
    <w:abstractNumId w:val="19"/>
  </w:num>
  <w:num w:numId="18">
    <w:abstractNumId w:val="9"/>
  </w:num>
  <w:num w:numId="19">
    <w:abstractNumId w:val="18"/>
  </w:num>
  <w:num w:numId="20">
    <w:abstractNumId w:val="8"/>
  </w:num>
  <w:num w:numId="2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98"/>
    <w:rsid w:val="000138EE"/>
    <w:rsid w:val="00030867"/>
    <w:rsid w:val="00035820"/>
    <w:rsid w:val="0005157D"/>
    <w:rsid w:val="00057EDE"/>
    <w:rsid w:val="0006222B"/>
    <w:rsid w:val="000874C2"/>
    <w:rsid w:val="000909CC"/>
    <w:rsid w:val="00092210"/>
    <w:rsid w:val="000976A9"/>
    <w:rsid w:val="00097821"/>
    <w:rsid w:val="000A2720"/>
    <w:rsid w:val="000A5388"/>
    <w:rsid w:val="000A5B53"/>
    <w:rsid w:val="000A5F04"/>
    <w:rsid w:val="000B27EF"/>
    <w:rsid w:val="000F4C63"/>
    <w:rsid w:val="00115251"/>
    <w:rsid w:val="00117288"/>
    <w:rsid w:val="00127792"/>
    <w:rsid w:val="001313E8"/>
    <w:rsid w:val="0013519A"/>
    <w:rsid w:val="0014694F"/>
    <w:rsid w:val="0015792D"/>
    <w:rsid w:val="00165EB5"/>
    <w:rsid w:val="0016624D"/>
    <w:rsid w:val="00190970"/>
    <w:rsid w:val="0019168F"/>
    <w:rsid w:val="001A26F5"/>
    <w:rsid w:val="001B0D04"/>
    <w:rsid w:val="001C1D29"/>
    <w:rsid w:val="001C2B9A"/>
    <w:rsid w:val="001C3440"/>
    <w:rsid w:val="001F0EB5"/>
    <w:rsid w:val="001F7079"/>
    <w:rsid w:val="00211C2A"/>
    <w:rsid w:val="00217375"/>
    <w:rsid w:val="00224A56"/>
    <w:rsid w:val="00243F26"/>
    <w:rsid w:val="00252EF2"/>
    <w:rsid w:val="00254A0B"/>
    <w:rsid w:val="002557D3"/>
    <w:rsid w:val="00265D63"/>
    <w:rsid w:val="002760BB"/>
    <w:rsid w:val="002766DA"/>
    <w:rsid w:val="002875FF"/>
    <w:rsid w:val="002C404B"/>
    <w:rsid w:val="002D54CF"/>
    <w:rsid w:val="002E1C41"/>
    <w:rsid w:val="002E421A"/>
    <w:rsid w:val="003201FA"/>
    <w:rsid w:val="00323B76"/>
    <w:rsid w:val="0032589A"/>
    <w:rsid w:val="00326E72"/>
    <w:rsid w:val="00336181"/>
    <w:rsid w:val="00343205"/>
    <w:rsid w:val="00351ED2"/>
    <w:rsid w:val="00366896"/>
    <w:rsid w:val="00375335"/>
    <w:rsid w:val="00381BEA"/>
    <w:rsid w:val="00386D08"/>
    <w:rsid w:val="0039029C"/>
    <w:rsid w:val="003A3431"/>
    <w:rsid w:val="003A6A2D"/>
    <w:rsid w:val="003A7E47"/>
    <w:rsid w:val="003B2678"/>
    <w:rsid w:val="003C1B8C"/>
    <w:rsid w:val="003C25B9"/>
    <w:rsid w:val="003D5564"/>
    <w:rsid w:val="003E45B5"/>
    <w:rsid w:val="003F3163"/>
    <w:rsid w:val="003F603F"/>
    <w:rsid w:val="0041171B"/>
    <w:rsid w:val="0041373B"/>
    <w:rsid w:val="00415F6A"/>
    <w:rsid w:val="004206CF"/>
    <w:rsid w:val="00426DD8"/>
    <w:rsid w:val="004300D7"/>
    <w:rsid w:val="004301E2"/>
    <w:rsid w:val="00431284"/>
    <w:rsid w:val="0043208B"/>
    <w:rsid w:val="004322D5"/>
    <w:rsid w:val="00432ADB"/>
    <w:rsid w:val="00432EF6"/>
    <w:rsid w:val="0043662D"/>
    <w:rsid w:val="004379D6"/>
    <w:rsid w:val="00437BD5"/>
    <w:rsid w:val="004403EC"/>
    <w:rsid w:val="00457542"/>
    <w:rsid w:val="004730F6"/>
    <w:rsid w:val="00473B86"/>
    <w:rsid w:val="004817CE"/>
    <w:rsid w:val="00482C85"/>
    <w:rsid w:val="00486F6D"/>
    <w:rsid w:val="00487AC2"/>
    <w:rsid w:val="004937DB"/>
    <w:rsid w:val="004A0CA2"/>
    <w:rsid w:val="004D6390"/>
    <w:rsid w:val="004E7D49"/>
    <w:rsid w:val="004F3E76"/>
    <w:rsid w:val="004F57F1"/>
    <w:rsid w:val="00504FAF"/>
    <w:rsid w:val="005120AC"/>
    <w:rsid w:val="0051285D"/>
    <w:rsid w:val="005225F2"/>
    <w:rsid w:val="0052488A"/>
    <w:rsid w:val="00524A46"/>
    <w:rsid w:val="00533F4A"/>
    <w:rsid w:val="00555A77"/>
    <w:rsid w:val="00557240"/>
    <w:rsid w:val="00565739"/>
    <w:rsid w:val="005670A3"/>
    <w:rsid w:val="00594F48"/>
    <w:rsid w:val="00595CB5"/>
    <w:rsid w:val="005A6BDF"/>
    <w:rsid w:val="005B2818"/>
    <w:rsid w:val="005C1A6F"/>
    <w:rsid w:val="005C5648"/>
    <w:rsid w:val="005C7EF9"/>
    <w:rsid w:val="005D0032"/>
    <w:rsid w:val="005E7785"/>
    <w:rsid w:val="0060329B"/>
    <w:rsid w:val="00615914"/>
    <w:rsid w:val="0062072A"/>
    <w:rsid w:val="0063102E"/>
    <w:rsid w:val="00654B27"/>
    <w:rsid w:val="00655C70"/>
    <w:rsid w:val="006801E8"/>
    <w:rsid w:val="0068029D"/>
    <w:rsid w:val="006961C8"/>
    <w:rsid w:val="006A2E46"/>
    <w:rsid w:val="006B72E0"/>
    <w:rsid w:val="006D4FE6"/>
    <w:rsid w:val="006F7305"/>
    <w:rsid w:val="00704637"/>
    <w:rsid w:val="00720EC4"/>
    <w:rsid w:val="00755F39"/>
    <w:rsid w:val="00757AFA"/>
    <w:rsid w:val="00762014"/>
    <w:rsid w:val="00763B8A"/>
    <w:rsid w:val="007806F8"/>
    <w:rsid w:val="007A7236"/>
    <w:rsid w:val="007C1751"/>
    <w:rsid w:val="007D2FC6"/>
    <w:rsid w:val="007D7C85"/>
    <w:rsid w:val="007F5F07"/>
    <w:rsid w:val="007F6AC0"/>
    <w:rsid w:val="00800A95"/>
    <w:rsid w:val="00800EF6"/>
    <w:rsid w:val="0081112C"/>
    <w:rsid w:val="008125EB"/>
    <w:rsid w:val="00812EFC"/>
    <w:rsid w:val="0083456D"/>
    <w:rsid w:val="00835390"/>
    <w:rsid w:val="0084265A"/>
    <w:rsid w:val="008445D3"/>
    <w:rsid w:val="00852055"/>
    <w:rsid w:val="008525D9"/>
    <w:rsid w:val="00872D59"/>
    <w:rsid w:val="00873BEF"/>
    <w:rsid w:val="00880FDE"/>
    <w:rsid w:val="00893609"/>
    <w:rsid w:val="00895010"/>
    <w:rsid w:val="008A2F80"/>
    <w:rsid w:val="008A4F3F"/>
    <w:rsid w:val="008B2225"/>
    <w:rsid w:val="008D6D2D"/>
    <w:rsid w:val="008E30F0"/>
    <w:rsid w:val="00905B1E"/>
    <w:rsid w:val="00917B31"/>
    <w:rsid w:val="0092511B"/>
    <w:rsid w:val="009257C2"/>
    <w:rsid w:val="009274D0"/>
    <w:rsid w:val="009377CE"/>
    <w:rsid w:val="009417E8"/>
    <w:rsid w:val="00947354"/>
    <w:rsid w:val="00950CF7"/>
    <w:rsid w:val="0095353E"/>
    <w:rsid w:val="009573C6"/>
    <w:rsid w:val="0096381C"/>
    <w:rsid w:val="00982B69"/>
    <w:rsid w:val="0099030B"/>
    <w:rsid w:val="009957B5"/>
    <w:rsid w:val="009A12ED"/>
    <w:rsid w:val="009A6A36"/>
    <w:rsid w:val="009B1E56"/>
    <w:rsid w:val="009B7508"/>
    <w:rsid w:val="009E19A4"/>
    <w:rsid w:val="009E335C"/>
    <w:rsid w:val="009E6E47"/>
    <w:rsid w:val="009F1379"/>
    <w:rsid w:val="009F2CCC"/>
    <w:rsid w:val="009F7B2E"/>
    <w:rsid w:val="00A1338E"/>
    <w:rsid w:val="00A22510"/>
    <w:rsid w:val="00A24266"/>
    <w:rsid w:val="00A42D06"/>
    <w:rsid w:val="00A45618"/>
    <w:rsid w:val="00A45A0D"/>
    <w:rsid w:val="00A5099C"/>
    <w:rsid w:val="00A52A4B"/>
    <w:rsid w:val="00A66B75"/>
    <w:rsid w:val="00A737EB"/>
    <w:rsid w:val="00A84C6F"/>
    <w:rsid w:val="00AA32DB"/>
    <w:rsid w:val="00AA7F23"/>
    <w:rsid w:val="00AD00E3"/>
    <w:rsid w:val="00AE5F7C"/>
    <w:rsid w:val="00B21C4E"/>
    <w:rsid w:val="00B25C39"/>
    <w:rsid w:val="00B314D3"/>
    <w:rsid w:val="00B4087C"/>
    <w:rsid w:val="00B434A5"/>
    <w:rsid w:val="00B4455F"/>
    <w:rsid w:val="00B52204"/>
    <w:rsid w:val="00B53EBF"/>
    <w:rsid w:val="00B57F5E"/>
    <w:rsid w:val="00B87248"/>
    <w:rsid w:val="00B87942"/>
    <w:rsid w:val="00BA36CD"/>
    <w:rsid w:val="00BA4354"/>
    <w:rsid w:val="00BA687B"/>
    <w:rsid w:val="00BA7EE0"/>
    <w:rsid w:val="00BD536E"/>
    <w:rsid w:val="00BE1D87"/>
    <w:rsid w:val="00C06A54"/>
    <w:rsid w:val="00C4238D"/>
    <w:rsid w:val="00C46C52"/>
    <w:rsid w:val="00C60592"/>
    <w:rsid w:val="00C80563"/>
    <w:rsid w:val="00C839FC"/>
    <w:rsid w:val="00C92A7D"/>
    <w:rsid w:val="00CA33D3"/>
    <w:rsid w:val="00CB0F2B"/>
    <w:rsid w:val="00CC12B0"/>
    <w:rsid w:val="00CC26E4"/>
    <w:rsid w:val="00CC37CE"/>
    <w:rsid w:val="00CD1261"/>
    <w:rsid w:val="00CD2A7B"/>
    <w:rsid w:val="00CD3EDF"/>
    <w:rsid w:val="00CD53EE"/>
    <w:rsid w:val="00CF4742"/>
    <w:rsid w:val="00CF4DC0"/>
    <w:rsid w:val="00D031AD"/>
    <w:rsid w:val="00D11A70"/>
    <w:rsid w:val="00D1555F"/>
    <w:rsid w:val="00D1585E"/>
    <w:rsid w:val="00D21C82"/>
    <w:rsid w:val="00D47AEE"/>
    <w:rsid w:val="00D51A99"/>
    <w:rsid w:val="00D541E3"/>
    <w:rsid w:val="00D62353"/>
    <w:rsid w:val="00D70469"/>
    <w:rsid w:val="00D77997"/>
    <w:rsid w:val="00D816AE"/>
    <w:rsid w:val="00D83641"/>
    <w:rsid w:val="00D86F64"/>
    <w:rsid w:val="00D94D21"/>
    <w:rsid w:val="00DC2D08"/>
    <w:rsid w:val="00DC6E89"/>
    <w:rsid w:val="00DD077E"/>
    <w:rsid w:val="00DD5A3F"/>
    <w:rsid w:val="00DE68EE"/>
    <w:rsid w:val="00DF7920"/>
    <w:rsid w:val="00E0593C"/>
    <w:rsid w:val="00E10659"/>
    <w:rsid w:val="00E14698"/>
    <w:rsid w:val="00E23567"/>
    <w:rsid w:val="00E27C83"/>
    <w:rsid w:val="00E36A33"/>
    <w:rsid w:val="00E41692"/>
    <w:rsid w:val="00E551E6"/>
    <w:rsid w:val="00E704F6"/>
    <w:rsid w:val="00E947EB"/>
    <w:rsid w:val="00E97911"/>
    <w:rsid w:val="00EA0E87"/>
    <w:rsid w:val="00EC65A0"/>
    <w:rsid w:val="00EC7D12"/>
    <w:rsid w:val="00ED45C6"/>
    <w:rsid w:val="00EE7309"/>
    <w:rsid w:val="00EF4916"/>
    <w:rsid w:val="00F0311F"/>
    <w:rsid w:val="00F10D2E"/>
    <w:rsid w:val="00F12A57"/>
    <w:rsid w:val="00F27A5B"/>
    <w:rsid w:val="00F645AA"/>
    <w:rsid w:val="00F651A5"/>
    <w:rsid w:val="00F86358"/>
    <w:rsid w:val="00F96BAA"/>
    <w:rsid w:val="00FB1ACB"/>
    <w:rsid w:val="00FB7FCB"/>
    <w:rsid w:val="00FC4589"/>
    <w:rsid w:val="00FD5C87"/>
    <w:rsid w:val="00FF1138"/>
    <w:rsid w:val="00FF1B9E"/>
    <w:rsid w:val="00FF5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3EF6CC"/>
  <w15:docId w15:val="{73D6559C-4D9E-49E5-9C5E-2A350D290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autoSpaceDE w:val="0"/>
      <w:autoSpaceDN w:val="0"/>
    </w:pPr>
    <w:rPr>
      <w:rFonts w:ascii="Times New Roman" w:eastAsia="Times New Roman" w:hAnsi="Times New Roman"/>
      <w:noProof/>
    </w:rPr>
  </w:style>
  <w:style w:type="paragraph" w:styleId="Titolo1">
    <w:name w:val="heading 1"/>
    <w:basedOn w:val="Normale"/>
    <w:next w:val="Normale"/>
    <w:qFormat/>
    <w:pPr>
      <w:keepNext/>
      <w:jc w:val="center"/>
      <w:outlineLvl w:val="0"/>
    </w:pPr>
    <w:rPr>
      <w:rFonts w:ascii="Arial" w:hAnsi="Arial"/>
      <w:sz w:val="28"/>
    </w:rPr>
  </w:style>
  <w:style w:type="paragraph" w:styleId="Titolo2">
    <w:name w:val="heading 2"/>
    <w:basedOn w:val="Normale"/>
    <w:next w:val="Normale"/>
    <w:qFormat/>
    <w:pPr>
      <w:keepNext/>
      <w:tabs>
        <w:tab w:val="left" w:pos="720"/>
      </w:tabs>
      <w:ind w:hanging="340"/>
      <w:jc w:val="center"/>
      <w:outlineLvl w:val="1"/>
    </w:pPr>
    <w:rPr>
      <w:rFonts w:ascii="Arial" w:hAnsi="Arial"/>
      <w:b/>
      <w:sz w:val="22"/>
    </w:rPr>
  </w:style>
  <w:style w:type="paragraph" w:styleId="Titolo3">
    <w:name w:val="heading 3"/>
    <w:basedOn w:val="Normale"/>
    <w:next w:val="Normale"/>
    <w:qFormat/>
    <w:pPr>
      <w:keepNext/>
      <w:spacing w:line="360" w:lineRule="auto"/>
      <w:jc w:val="center"/>
      <w:outlineLvl w:val="2"/>
    </w:pPr>
    <w:rPr>
      <w:rFonts w:ascii="Arial" w:hAnsi="Arial"/>
      <w:sz w:val="24"/>
    </w:rPr>
  </w:style>
  <w:style w:type="paragraph" w:styleId="Titolo4">
    <w:name w:val="heading 4"/>
    <w:basedOn w:val="Normale"/>
    <w:next w:val="Normale"/>
    <w:qFormat/>
    <w:pPr>
      <w:keepNext/>
      <w:spacing w:line="259" w:lineRule="exact"/>
      <w:ind w:firstLine="6521"/>
      <w:jc w:val="both"/>
      <w:outlineLvl w:val="3"/>
    </w:pPr>
    <w:rPr>
      <w:rFonts w:ascii="Arial" w:hAnsi="Arial"/>
      <w:b/>
      <w:sz w:val="24"/>
    </w:rPr>
  </w:style>
  <w:style w:type="paragraph" w:styleId="Titolo5">
    <w:name w:val="heading 5"/>
    <w:basedOn w:val="Normale"/>
    <w:next w:val="Normale"/>
    <w:link w:val="Titolo5Carattere"/>
    <w:qFormat/>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qFormat/>
    <w:pPr>
      <w:keepNext/>
      <w:tabs>
        <w:tab w:val="left" w:pos="6237"/>
        <w:tab w:val="left" w:pos="6521"/>
      </w:tabs>
      <w:spacing w:line="280" w:lineRule="exact"/>
      <w:jc w:val="both"/>
      <w:outlineLvl w:val="5"/>
    </w:pPr>
    <w:rPr>
      <w:rFonts w:ascii="Arial" w:hAnsi="Arial"/>
      <w:i/>
      <w:sz w:val="22"/>
    </w:rPr>
  </w:style>
  <w:style w:type="paragraph" w:styleId="Titolo9">
    <w:name w:val="heading 9"/>
    <w:basedOn w:val="Normale"/>
    <w:next w:val="Normale"/>
    <w:link w:val="Titolo9Carattere"/>
    <w:unhideWhenUsed/>
    <w:qFormat/>
    <w:rsid w:val="000F4C63"/>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fumetto1">
    <w:name w:val="Testo fumetto1"/>
    <w:basedOn w:val="Normale"/>
    <w:rPr>
      <w:rFonts w:ascii="Tahoma" w:hAnsi="Tahoma"/>
      <w:noProof w:val="0"/>
      <w:sz w:val="16"/>
    </w:rPr>
  </w:style>
  <w:style w:type="paragraph" w:styleId="Rientrocorpodeltesto">
    <w:name w:val="Body Text Indent"/>
    <w:basedOn w:val="Normale"/>
    <w:rPr>
      <w:rFonts w:ascii="Arial" w:hAnsi="Arial"/>
      <w:b/>
      <w:sz w:val="22"/>
    </w:rPr>
  </w:style>
  <w:style w:type="paragraph" w:styleId="Rientrocorpodeltesto2">
    <w:name w:val="Body Text Indent 2"/>
    <w:basedOn w:val="Normale"/>
    <w:pPr>
      <w:tabs>
        <w:tab w:val="left" w:pos="680"/>
        <w:tab w:val="left" w:pos="709"/>
      </w:tabs>
      <w:ind w:left="375"/>
      <w:jc w:val="both"/>
    </w:pPr>
    <w:rPr>
      <w:rFonts w:ascii="Arial" w:hAnsi="Arial"/>
      <w:sz w:val="22"/>
    </w:rPr>
  </w:style>
  <w:style w:type="paragraph" w:styleId="Rientrocorpodeltesto3">
    <w:name w:val="Body Text Indent 3"/>
    <w:basedOn w:val="Normale"/>
    <w:pPr>
      <w:ind w:left="1416"/>
      <w:jc w:val="both"/>
    </w:pPr>
    <w:rPr>
      <w:rFonts w:ascii="Arial" w:hAnsi="Arial"/>
      <w:sz w:val="22"/>
    </w:rPr>
  </w:style>
  <w:style w:type="paragraph" w:customStyle="1" w:styleId="sche3">
    <w:name w:val="sche_3"/>
    <w:pPr>
      <w:autoSpaceDE w:val="0"/>
      <w:autoSpaceDN w:val="0"/>
      <w:jc w:val="both"/>
    </w:pPr>
    <w:rPr>
      <w:rFonts w:ascii="Times New Roman" w:eastAsia="Times New Roman" w:hAnsi="Times New Roman"/>
      <w:lang w:val="en-US"/>
    </w:rPr>
  </w:style>
  <w:style w:type="paragraph" w:customStyle="1" w:styleId="sche22">
    <w:name w:val="sche2_2"/>
    <w:pPr>
      <w:autoSpaceDE w:val="0"/>
      <w:autoSpaceDN w:val="0"/>
      <w:jc w:val="right"/>
    </w:pPr>
    <w:rPr>
      <w:rFonts w:ascii="Times New Roman" w:eastAsia="Times New Roman" w:hAnsi="Times New Roman"/>
      <w:lang w:val="en-US"/>
    </w:rPr>
  </w:style>
  <w:style w:type="paragraph" w:customStyle="1" w:styleId="sche23">
    <w:name w:val="sche2_3"/>
    <w:pPr>
      <w:autoSpaceDE w:val="0"/>
      <w:autoSpaceDN w:val="0"/>
      <w:jc w:val="right"/>
    </w:pPr>
    <w:rPr>
      <w:rFonts w:ascii="Times New Roman" w:eastAsia="Times New Roman" w:hAnsi="Times New Roman"/>
      <w:lang w:val="en-US"/>
    </w:rPr>
  </w:style>
  <w:style w:type="paragraph" w:customStyle="1" w:styleId="sche4">
    <w:name w:val="sche_4"/>
    <w:pPr>
      <w:autoSpaceDE w:val="0"/>
      <w:autoSpaceDN w:val="0"/>
      <w:jc w:val="both"/>
    </w:pPr>
    <w:rPr>
      <w:rFonts w:ascii="Times New Roman" w:eastAsia="Times New Roman" w:hAnsi="Times New Roman"/>
      <w:lang w:val="en-US"/>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rPr>
      <w:noProof w:val="0"/>
      <w:sz w:val="24"/>
    </w:rPr>
  </w:style>
  <w:style w:type="paragraph" w:styleId="Corpotesto">
    <w:name w:val="Body Text"/>
    <w:basedOn w:val="Normale"/>
    <w:pPr>
      <w:spacing w:line="259" w:lineRule="exact"/>
      <w:jc w:val="both"/>
    </w:pPr>
    <w:rPr>
      <w:noProof w:val="0"/>
      <w:sz w:val="26"/>
    </w:rPr>
  </w:style>
  <w:style w:type="paragraph" w:styleId="Corpodeltesto3">
    <w:name w:val="Body Text 3"/>
    <w:basedOn w:val="Normale"/>
    <w:pPr>
      <w:tabs>
        <w:tab w:val="left" w:pos="0"/>
        <w:tab w:val="left" w:pos="8496"/>
      </w:tabs>
      <w:jc w:val="both"/>
    </w:pPr>
    <w:rPr>
      <w:rFonts w:ascii="Arial" w:hAnsi="Arial"/>
      <w:sz w:val="22"/>
    </w:rPr>
  </w:style>
  <w:style w:type="paragraph" w:styleId="Testonotaapidipagina">
    <w:name w:val="footnote text"/>
    <w:basedOn w:val="Normale"/>
    <w:link w:val="TestonotaapidipaginaCarattere"/>
    <w:uiPriority w:val="99"/>
    <w:pPr>
      <w:widowControl w:val="0"/>
      <w:autoSpaceDE/>
      <w:autoSpaceDN/>
    </w:pPr>
    <w:rPr>
      <w:noProof w:val="0"/>
    </w:rPr>
  </w:style>
  <w:style w:type="character" w:styleId="Rimandonotaapidipagina">
    <w:name w:val="footnote reference"/>
    <w:uiPriority w:val="99"/>
    <w:rPr>
      <w:rFonts w:cs="Times New Roman"/>
      <w:vertAlign w:val="superscript"/>
    </w:rPr>
  </w:style>
  <w:style w:type="paragraph" w:styleId="Testonormale">
    <w:name w:val="Plain Text"/>
    <w:basedOn w:val="Normale"/>
    <w:link w:val="TestonormaleCarattere"/>
    <w:rsid w:val="004206CF"/>
    <w:pPr>
      <w:autoSpaceDE/>
      <w:autoSpaceDN/>
    </w:pPr>
    <w:rPr>
      <w:rFonts w:ascii="Courier" w:hAnsi="Courier" w:cs="Courier"/>
      <w:noProof w:val="0"/>
      <w:sz w:val="24"/>
      <w:szCs w:val="24"/>
    </w:rPr>
  </w:style>
  <w:style w:type="paragraph" w:styleId="Corpodeltesto2">
    <w:name w:val="Body Text 2"/>
    <w:basedOn w:val="Normale"/>
    <w:link w:val="Corpodeltesto2Carattere"/>
    <w:rsid w:val="005C1A6F"/>
    <w:pPr>
      <w:spacing w:after="120" w:line="480" w:lineRule="auto"/>
    </w:pPr>
    <w:rPr>
      <w:lang w:val="x-none" w:eastAsia="x-none"/>
    </w:rPr>
  </w:style>
  <w:style w:type="character" w:customStyle="1" w:styleId="Corpodeltesto2Carattere">
    <w:name w:val="Corpo del testo 2 Carattere"/>
    <w:link w:val="Corpodeltesto2"/>
    <w:rsid w:val="005C1A6F"/>
    <w:rPr>
      <w:rFonts w:ascii="Times New Roman" w:eastAsia="Times New Roman" w:hAnsi="Times New Roman"/>
      <w:noProof/>
    </w:rPr>
  </w:style>
  <w:style w:type="character" w:customStyle="1" w:styleId="Titolo5Carattere">
    <w:name w:val="Titolo 5 Carattere"/>
    <w:link w:val="Titolo5"/>
    <w:locked/>
    <w:rsid w:val="00F651A5"/>
    <w:rPr>
      <w:rFonts w:ascii="Arial" w:eastAsia="Times New Roman" w:hAnsi="Arial"/>
      <w:b/>
      <w:noProof/>
      <w:kern w:val="2"/>
      <w:sz w:val="36"/>
    </w:rPr>
  </w:style>
  <w:style w:type="character" w:styleId="Collegamentoipertestuale">
    <w:name w:val="Hyperlink"/>
    <w:uiPriority w:val="99"/>
    <w:unhideWhenUsed/>
    <w:rsid w:val="0005157D"/>
    <w:rPr>
      <w:color w:val="0000FF"/>
      <w:u w:val="single"/>
    </w:rPr>
  </w:style>
  <w:style w:type="paragraph" w:styleId="NormaleWeb">
    <w:name w:val="Normal (Web)"/>
    <w:basedOn w:val="Normale"/>
    <w:unhideWhenUsed/>
    <w:rsid w:val="0005157D"/>
    <w:pPr>
      <w:autoSpaceDE/>
      <w:autoSpaceDN/>
      <w:spacing w:before="100" w:beforeAutospacing="1" w:after="100" w:afterAutospacing="1"/>
    </w:pPr>
    <w:rPr>
      <w:noProof w:val="0"/>
      <w:sz w:val="24"/>
    </w:rPr>
  </w:style>
  <w:style w:type="paragraph" w:styleId="Paragrafoelenco">
    <w:name w:val="List Paragraph"/>
    <w:basedOn w:val="Normale"/>
    <w:uiPriority w:val="34"/>
    <w:qFormat/>
    <w:rsid w:val="004817CE"/>
    <w:pPr>
      <w:ind w:left="708"/>
    </w:pPr>
  </w:style>
  <w:style w:type="character" w:customStyle="1" w:styleId="PidipaginaCarattere">
    <w:name w:val="Piè di pagina Carattere"/>
    <w:link w:val="Pidipagina"/>
    <w:uiPriority w:val="99"/>
    <w:rsid w:val="00F645AA"/>
    <w:rPr>
      <w:rFonts w:ascii="Times New Roman" w:eastAsia="Times New Roman" w:hAnsi="Times New Roman"/>
      <w:noProof/>
    </w:rPr>
  </w:style>
  <w:style w:type="character" w:customStyle="1" w:styleId="Titolo9Carattere">
    <w:name w:val="Titolo 9 Carattere"/>
    <w:link w:val="Titolo9"/>
    <w:rsid w:val="000F4C63"/>
    <w:rPr>
      <w:rFonts w:ascii="Cambria" w:eastAsia="Times New Roman" w:hAnsi="Cambria" w:cs="Times New Roman"/>
      <w:noProof/>
      <w:sz w:val="22"/>
      <w:szCs w:val="22"/>
    </w:rPr>
  </w:style>
  <w:style w:type="paragraph" w:customStyle="1" w:styleId="TableParagraph">
    <w:name w:val="Table Paragraph"/>
    <w:basedOn w:val="Normale"/>
    <w:uiPriority w:val="1"/>
    <w:qFormat/>
    <w:rsid w:val="00CC12B0"/>
    <w:pPr>
      <w:widowControl w:val="0"/>
      <w:autoSpaceDE/>
      <w:autoSpaceDN/>
    </w:pPr>
    <w:rPr>
      <w:rFonts w:asciiTheme="minorHAnsi" w:eastAsiaTheme="minorHAnsi" w:hAnsiTheme="minorHAnsi" w:cstheme="minorBidi"/>
      <w:noProof w:val="0"/>
      <w:sz w:val="22"/>
      <w:szCs w:val="22"/>
      <w:lang w:val="en-US" w:eastAsia="en-US"/>
    </w:rPr>
  </w:style>
  <w:style w:type="character" w:customStyle="1" w:styleId="TestonotaapidipaginaCarattere">
    <w:name w:val="Testo nota a piè di pagina Carattere"/>
    <w:link w:val="Testonotaapidipagina"/>
    <w:uiPriority w:val="99"/>
    <w:locked/>
    <w:rsid w:val="00CC12B0"/>
    <w:rPr>
      <w:rFonts w:ascii="Times New Roman" w:eastAsia="Times New Roman" w:hAnsi="Times New Roman"/>
    </w:rPr>
  </w:style>
  <w:style w:type="character" w:customStyle="1" w:styleId="TestonormaleCarattere">
    <w:name w:val="Testo normale Carattere"/>
    <w:link w:val="Testonormale"/>
    <w:rsid w:val="00CC12B0"/>
    <w:rPr>
      <w:rFonts w:ascii="Courier" w:eastAsia="Times New Roman" w:hAnsi="Courier" w:cs="Courier"/>
      <w:sz w:val="24"/>
      <w:szCs w:val="24"/>
    </w:rPr>
  </w:style>
  <w:style w:type="paragraph" w:styleId="Testofumetto">
    <w:name w:val="Balloon Text"/>
    <w:basedOn w:val="Normale"/>
    <w:link w:val="TestofumettoCarattere"/>
    <w:rsid w:val="00265D63"/>
    <w:rPr>
      <w:rFonts w:ascii="Segoe UI" w:hAnsi="Segoe UI" w:cs="Segoe UI"/>
      <w:sz w:val="18"/>
      <w:szCs w:val="18"/>
    </w:rPr>
  </w:style>
  <w:style w:type="character" w:customStyle="1" w:styleId="TestofumettoCarattere">
    <w:name w:val="Testo fumetto Carattere"/>
    <w:basedOn w:val="Carpredefinitoparagrafo"/>
    <w:link w:val="Testofumetto"/>
    <w:rsid w:val="00265D63"/>
    <w:rPr>
      <w:rFonts w:ascii="Segoe UI" w:eastAsia="Times New Roman" w:hAnsi="Segoe UI" w:cs="Segoe UI"/>
      <w:noProof/>
      <w:sz w:val="18"/>
      <w:szCs w:val="18"/>
    </w:rPr>
  </w:style>
  <w:style w:type="character" w:customStyle="1" w:styleId="IntestazioneCarattere">
    <w:name w:val="Intestazione Carattere"/>
    <w:basedOn w:val="Carpredefinitoparagrafo"/>
    <w:link w:val="Intestazione"/>
    <w:rsid w:val="00F86358"/>
    <w:rPr>
      <w:rFonts w:ascii="Times New Roman" w:eastAsia="Times New Roman" w:hAnsi="Times New Roman"/>
      <w:sz w:val="24"/>
    </w:rPr>
  </w:style>
  <w:style w:type="paragraph" w:styleId="Titolo">
    <w:name w:val="Title"/>
    <w:basedOn w:val="Normale"/>
    <w:link w:val="TitoloCarattere"/>
    <w:qFormat/>
    <w:rsid w:val="00F86358"/>
    <w:pPr>
      <w:autoSpaceDE/>
      <w:autoSpaceDN/>
      <w:jc w:val="center"/>
    </w:pPr>
    <w:rPr>
      <w:noProof w:val="0"/>
      <w:sz w:val="28"/>
    </w:rPr>
  </w:style>
  <w:style w:type="character" w:customStyle="1" w:styleId="TitoloCarattere">
    <w:name w:val="Titolo Carattere"/>
    <w:basedOn w:val="Carpredefinitoparagrafo"/>
    <w:link w:val="Titolo"/>
    <w:rsid w:val="00F86358"/>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460542">
      <w:bodyDiv w:val="1"/>
      <w:marLeft w:val="0"/>
      <w:marRight w:val="0"/>
      <w:marTop w:val="0"/>
      <w:marBottom w:val="0"/>
      <w:divBdr>
        <w:top w:val="none" w:sz="0" w:space="0" w:color="auto"/>
        <w:left w:val="none" w:sz="0" w:space="0" w:color="auto"/>
        <w:bottom w:val="none" w:sz="0" w:space="0" w:color="auto"/>
        <w:right w:val="none" w:sz="0" w:space="0" w:color="auto"/>
      </w:divBdr>
    </w:div>
    <w:div w:id="21452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codiceprocedurapenale.htm" TargetMode="External"/><Relationship Id="rId13" Type="http://schemas.openxmlformats.org/officeDocument/2006/relationships/hyperlink" Target="http://www.bosettiegatti.eu/info/norme/2006_0152.htm" TargetMode="External"/><Relationship Id="rId18" Type="http://schemas.openxmlformats.org/officeDocument/2006/relationships/hyperlink" Target="http://www.bosettiegatti.eu/info/norme/codicepenale.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codicecivile.htm" TargetMode="Externa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5" Type="http://schemas.openxmlformats.org/officeDocument/2006/relationships/webSettings" Target="webSettings.xml"/><Relationship Id="rId15" Type="http://schemas.openxmlformats.org/officeDocument/2006/relationships/hyperlink" Target="http://www.bosettiegatti.eu/info/norme/codicepenale.htm" TargetMode="External"/><Relationship Id="rId23" Type="http://schemas.openxmlformats.org/officeDocument/2006/relationships/theme" Target="theme/theme1.xml"/><Relationship Id="rId10" Type="http://schemas.openxmlformats.org/officeDocument/2006/relationships/hyperlink" Target="http://www.bosettiegatti.eu/info/norme/codicepenale.htm" TargetMode="External"/><Relationship Id="rId19" Type="http://schemas.openxmlformats.org/officeDocument/2006/relationships/hyperlink" Target="http://www.bosettiegatti.eu/info/norme/statali/2016_0050.htm" TargetMode="External"/><Relationship Id="rId4" Type="http://schemas.openxmlformats.org/officeDocument/2006/relationships/settings" Target="settings.xml"/><Relationship Id="rId9" Type="http://schemas.openxmlformats.org/officeDocument/2006/relationships/hyperlink" Target="http://www.bosettiegatti.eu/info/norme/codicepenale.htm" TargetMode="External"/><Relationship Id="rId14" Type="http://schemas.openxmlformats.org/officeDocument/2006/relationships/hyperlink" Target="http://www.bosettiegatti.eu/info/norme/codicepenale.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4C292-FEF2-47C1-9166-FB9864E6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1352</Words>
  <Characters>7708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9042</CharactersWithSpaces>
  <SharedDoc>false</SharedDoc>
  <HLinks>
    <vt:vector size="228" baseType="variant">
      <vt:variant>
        <vt:i4>7602183</vt:i4>
      </vt:variant>
      <vt:variant>
        <vt:i4>197</vt:i4>
      </vt:variant>
      <vt:variant>
        <vt:i4>0</vt:i4>
      </vt:variant>
      <vt:variant>
        <vt:i4>5</vt:i4>
      </vt:variant>
      <vt:variant>
        <vt:lpwstr>http://www.bosettiegatti.eu/info/norme/statali/2016_0050.htm</vt:lpwstr>
      </vt:variant>
      <vt:variant>
        <vt:lpwstr>y_2007_0109</vt:lpwstr>
      </vt:variant>
      <vt:variant>
        <vt:i4>5439502</vt:i4>
      </vt:variant>
      <vt:variant>
        <vt:i4>194</vt:i4>
      </vt:variant>
      <vt:variant>
        <vt:i4>0</vt:i4>
      </vt:variant>
      <vt:variant>
        <vt:i4>5</vt:i4>
      </vt:variant>
      <vt:variant>
        <vt:lpwstr>http://www.bosettiegatti.eu/info/norme/codicepenale.htm</vt:lpwstr>
      </vt:variant>
      <vt:variant>
        <vt:lpwstr>648-bis</vt:lpwstr>
      </vt:variant>
      <vt:variant>
        <vt:i4>2818151</vt:i4>
      </vt:variant>
      <vt:variant>
        <vt:i4>191</vt:i4>
      </vt:variant>
      <vt:variant>
        <vt:i4>0</vt:i4>
      </vt:variant>
      <vt:variant>
        <vt:i4>5</vt:i4>
      </vt:variant>
      <vt:variant>
        <vt:lpwstr>http://www.bosettiegatti.eu/info/norme/codicecivile.htm</vt:lpwstr>
      </vt:variant>
      <vt:variant>
        <vt:lpwstr>2635</vt:lpwstr>
      </vt:variant>
      <vt:variant>
        <vt:i4>1441873</vt:i4>
      </vt:variant>
      <vt:variant>
        <vt:i4>188</vt:i4>
      </vt:variant>
      <vt:variant>
        <vt:i4>0</vt:i4>
      </vt:variant>
      <vt:variant>
        <vt:i4>5</vt:i4>
      </vt:variant>
      <vt:variant>
        <vt:lpwstr>http://www.bosettiegatti.eu/info/norme/codicepenale.htm</vt:lpwstr>
      </vt:variant>
      <vt:variant>
        <vt:lpwstr>353</vt:lpwstr>
      </vt:variant>
      <vt:variant>
        <vt:i4>5439493</vt:i4>
      </vt:variant>
      <vt:variant>
        <vt:i4>185</vt:i4>
      </vt:variant>
      <vt:variant>
        <vt:i4>0</vt:i4>
      </vt:variant>
      <vt:variant>
        <vt:i4>5</vt:i4>
      </vt:variant>
      <vt:variant>
        <vt:lpwstr>http://www.bosettiegatti.eu/info/norme/codicepenale.htm</vt:lpwstr>
      </vt:variant>
      <vt:variant>
        <vt:lpwstr>346-bis</vt:lpwstr>
      </vt:variant>
      <vt:variant>
        <vt:i4>1179729</vt:i4>
      </vt:variant>
      <vt:variant>
        <vt:i4>182</vt:i4>
      </vt:variant>
      <vt:variant>
        <vt:i4>0</vt:i4>
      </vt:variant>
      <vt:variant>
        <vt:i4>5</vt:i4>
      </vt:variant>
      <vt:variant>
        <vt:lpwstr>http://www.bosettiegatti.eu/info/norme/codicepenale.htm</vt:lpwstr>
      </vt:variant>
      <vt:variant>
        <vt:lpwstr>317</vt:lpwstr>
      </vt:variant>
      <vt:variant>
        <vt:i4>131171</vt:i4>
      </vt:variant>
      <vt:variant>
        <vt:i4>179</vt:i4>
      </vt:variant>
      <vt:variant>
        <vt:i4>0</vt:i4>
      </vt:variant>
      <vt:variant>
        <vt:i4>5</vt:i4>
      </vt:variant>
      <vt:variant>
        <vt:lpwstr>http://www.bosettiegatti.eu/info/norme/2006_0152.htm</vt:lpwstr>
      </vt:variant>
      <vt:variant>
        <vt:lpwstr>260</vt:lpwstr>
      </vt:variant>
      <vt:variant>
        <vt:i4>8192002</vt:i4>
      </vt:variant>
      <vt:variant>
        <vt:i4>176</vt:i4>
      </vt:variant>
      <vt:variant>
        <vt:i4>0</vt:i4>
      </vt:variant>
      <vt:variant>
        <vt:i4>5</vt:i4>
      </vt:variant>
      <vt:variant>
        <vt:lpwstr>http://www.bosettiegatti.eu/info/norme/statali/2016_0050.htm</vt:lpwstr>
      </vt:variant>
      <vt:variant>
        <vt:lpwstr>y_1973_0043</vt:lpwstr>
      </vt:variant>
      <vt:variant>
        <vt:i4>7995407</vt:i4>
      </vt:variant>
      <vt:variant>
        <vt:i4>173</vt:i4>
      </vt:variant>
      <vt:variant>
        <vt:i4>0</vt:i4>
      </vt:variant>
      <vt:variant>
        <vt:i4>5</vt:i4>
      </vt:variant>
      <vt:variant>
        <vt:lpwstr>http://www.bosettiegatti.eu/info/norme/statali/2016_0050.htm</vt:lpwstr>
      </vt:variant>
      <vt:variant>
        <vt:lpwstr>y_1990_0309</vt:lpwstr>
      </vt:variant>
      <vt:variant>
        <vt:i4>5636098</vt:i4>
      </vt:variant>
      <vt:variant>
        <vt:i4>170</vt:i4>
      </vt:variant>
      <vt:variant>
        <vt:i4>0</vt:i4>
      </vt:variant>
      <vt:variant>
        <vt:i4>5</vt:i4>
      </vt:variant>
      <vt:variant>
        <vt:lpwstr>http://www.bosettiegatti.eu/info/norme/codicepenale.htm</vt:lpwstr>
      </vt:variant>
      <vt:variant>
        <vt:lpwstr>416-bis</vt:lpwstr>
      </vt:variant>
      <vt:variant>
        <vt:i4>1179734</vt:i4>
      </vt:variant>
      <vt:variant>
        <vt:i4>167</vt:i4>
      </vt:variant>
      <vt:variant>
        <vt:i4>0</vt:i4>
      </vt:variant>
      <vt:variant>
        <vt:i4>5</vt:i4>
      </vt:variant>
      <vt:variant>
        <vt:lpwstr>http://www.bosettiegatti.eu/info/norme/codicepenale.htm</vt:lpwstr>
      </vt:variant>
      <vt:variant>
        <vt:lpwstr>416</vt:lpwstr>
      </vt:variant>
      <vt:variant>
        <vt:i4>3473520</vt:i4>
      </vt:variant>
      <vt:variant>
        <vt:i4>164</vt:i4>
      </vt:variant>
      <vt:variant>
        <vt:i4>0</vt:i4>
      </vt:variant>
      <vt:variant>
        <vt:i4>5</vt:i4>
      </vt:variant>
      <vt:variant>
        <vt:lpwstr>http://www.bosettiegatti.eu/info/norme/codiceprocedurapenale.htm</vt:lpwstr>
      </vt:variant>
      <vt:variant>
        <vt:lpwstr>444</vt:lpwstr>
      </vt:variant>
      <vt:variant>
        <vt:i4>2228321</vt:i4>
      </vt:variant>
      <vt:variant>
        <vt:i4>119</vt:i4>
      </vt:variant>
      <vt:variant>
        <vt:i4>0</vt:i4>
      </vt:variant>
      <vt:variant>
        <vt:i4>5</vt:i4>
      </vt:variant>
      <vt:variant>
        <vt:lpwstr>http://www.bosettiegatti.eu/info/norme/codicecivile.htm</vt:lpwstr>
      </vt:variant>
      <vt:variant>
        <vt:lpwstr>2359</vt:lpwstr>
      </vt:variant>
      <vt:variant>
        <vt:i4>196706</vt:i4>
      </vt:variant>
      <vt:variant>
        <vt:i4>116</vt:i4>
      </vt:variant>
      <vt:variant>
        <vt:i4>0</vt:i4>
      </vt:variant>
      <vt:variant>
        <vt:i4>5</vt:i4>
      </vt:variant>
      <vt:variant>
        <vt:lpwstr>http://www.bosettiegatti.eu/info/norme/1981_0689.htm</vt:lpwstr>
      </vt:variant>
      <vt:variant>
        <vt:lpwstr>004</vt:lpwstr>
      </vt:variant>
      <vt:variant>
        <vt:i4>1114196</vt:i4>
      </vt:variant>
      <vt:variant>
        <vt:i4>113</vt:i4>
      </vt:variant>
      <vt:variant>
        <vt:i4>0</vt:i4>
      </vt:variant>
      <vt:variant>
        <vt:i4>5</vt:i4>
      </vt:variant>
      <vt:variant>
        <vt:lpwstr>http://www.bosettiegatti.eu/info/norme/codicepenale.htm</vt:lpwstr>
      </vt:variant>
      <vt:variant>
        <vt:lpwstr>629</vt:lpwstr>
      </vt:variant>
      <vt:variant>
        <vt:i4>1179729</vt:i4>
      </vt:variant>
      <vt:variant>
        <vt:i4>110</vt:i4>
      </vt:variant>
      <vt:variant>
        <vt:i4>0</vt:i4>
      </vt:variant>
      <vt:variant>
        <vt:i4>5</vt:i4>
      </vt:variant>
      <vt:variant>
        <vt:lpwstr>http://www.bosettiegatti.eu/info/norme/codicepenale.htm</vt:lpwstr>
      </vt:variant>
      <vt:variant>
        <vt:lpwstr>317</vt:lpwstr>
      </vt:variant>
      <vt:variant>
        <vt:i4>983151</vt:i4>
      </vt:variant>
      <vt:variant>
        <vt:i4>97</vt:i4>
      </vt:variant>
      <vt:variant>
        <vt:i4>0</vt:i4>
      </vt:variant>
      <vt:variant>
        <vt:i4>5</vt:i4>
      </vt:variant>
      <vt:variant>
        <vt:lpwstr>http://www.bosettiegatti.eu/info/norme/1990_0055.htm</vt:lpwstr>
      </vt:variant>
      <vt:variant>
        <vt:lpwstr>17</vt:lpwstr>
      </vt:variant>
      <vt:variant>
        <vt:i4>458850</vt:i4>
      </vt:variant>
      <vt:variant>
        <vt:i4>94</vt:i4>
      </vt:variant>
      <vt:variant>
        <vt:i4>0</vt:i4>
      </vt:variant>
      <vt:variant>
        <vt:i4>5</vt:i4>
      </vt:variant>
      <vt:variant>
        <vt:lpwstr>http://www.bosettiegatti.eu/info/norme/2008_0081.htm</vt:lpwstr>
      </vt:variant>
      <vt:variant>
        <vt:lpwstr>014</vt:lpwstr>
      </vt:variant>
      <vt:variant>
        <vt:i4>852064</vt:i4>
      </vt:variant>
      <vt:variant>
        <vt:i4>91</vt:i4>
      </vt:variant>
      <vt:variant>
        <vt:i4>0</vt:i4>
      </vt:variant>
      <vt:variant>
        <vt:i4>5</vt:i4>
      </vt:variant>
      <vt:variant>
        <vt:lpwstr>http://www.bosettiegatti.eu/info/norme/2001_0231.htm</vt:lpwstr>
      </vt:variant>
      <vt:variant>
        <vt:lpwstr>09</vt:lpwstr>
      </vt:variant>
      <vt:variant>
        <vt:i4>1703970</vt:i4>
      </vt:variant>
      <vt:variant>
        <vt:i4>88</vt:i4>
      </vt:variant>
      <vt:variant>
        <vt:i4>0</vt:i4>
      </vt:variant>
      <vt:variant>
        <vt:i4>5</vt:i4>
      </vt:variant>
      <vt:variant>
        <vt:lpwstr>http://www.bosettiegatti.eu/info/norme/statali/2016_0050.htm</vt:lpwstr>
      </vt:variant>
      <vt:variant>
        <vt:lpwstr>067</vt:lpwstr>
      </vt:variant>
      <vt:variant>
        <vt:i4>1572898</vt:i4>
      </vt:variant>
      <vt:variant>
        <vt:i4>85</vt:i4>
      </vt:variant>
      <vt:variant>
        <vt:i4>0</vt:i4>
      </vt:variant>
      <vt:variant>
        <vt:i4>5</vt:i4>
      </vt:variant>
      <vt:variant>
        <vt:lpwstr>http://www.bosettiegatti.eu/info/norme/statali/2016_0050.htm</vt:lpwstr>
      </vt:variant>
      <vt:variant>
        <vt:lpwstr>042</vt:lpwstr>
      </vt:variant>
      <vt:variant>
        <vt:i4>1900579</vt:i4>
      </vt:variant>
      <vt:variant>
        <vt:i4>82</vt:i4>
      </vt:variant>
      <vt:variant>
        <vt:i4>0</vt:i4>
      </vt:variant>
      <vt:variant>
        <vt:i4>5</vt:i4>
      </vt:variant>
      <vt:variant>
        <vt:lpwstr>http://www.bosettiegatti.eu/info/norme/statali/2016_0050.htm</vt:lpwstr>
      </vt:variant>
      <vt:variant>
        <vt:lpwstr>110</vt:lpwstr>
      </vt:variant>
      <vt:variant>
        <vt:i4>2031650</vt:i4>
      </vt:variant>
      <vt:variant>
        <vt:i4>79</vt:i4>
      </vt:variant>
      <vt:variant>
        <vt:i4>0</vt:i4>
      </vt:variant>
      <vt:variant>
        <vt:i4>5</vt:i4>
      </vt:variant>
      <vt:variant>
        <vt:lpwstr>http://www.bosettiegatti.eu/info/norme/statali/2016_0050.htm</vt:lpwstr>
      </vt:variant>
      <vt:variant>
        <vt:lpwstr>030</vt:lpwstr>
      </vt:variant>
      <vt:variant>
        <vt:i4>393318</vt:i4>
      </vt:variant>
      <vt:variant>
        <vt:i4>76</vt:i4>
      </vt:variant>
      <vt:variant>
        <vt:i4>0</vt:i4>
      </vt:variant>
      <vt:variant>
        <vt:i4>5</vt:i4>
      </vt:variant>
      <vt:variant>
        <vt:lpwstr>http://www.bosettiegatti.eu/info/norme/2011_0159.htm</vt:lpwstr>
      </vt:variant>
      <vt:variant>
        <vt:lpwstr>084</vt:lpwstr>
      </vt:variant>
      <vt:variant>
        <vt:i4>524390</vt:i4>
      </vt:variant>
      <vt:variant>
        <vt:i4>73</vt:i4>
      </vt:variant>
      <vt:variant>
        <vt:i4>0</vt:i4>
      </vt:variant>
      <vt:variant>
        <vt:i4>5</vt:i4>
      </vt:variant>
      <vt:variant>
        <vt:lpwstr>http://www.bosettiegatti.eu/info/norme/2011_0159.htm</vt:lpwstr>
      </vt:variant>
      <vt:variant>
        <vt:lpwstr>067</vt:lpwstr>
      </vt:variant>
      <vt:variant>
        <vt:i4>7602183</vt:i4>
      </vt:variant>
      <vt:variant>
        <vt:i4>70</vt:i4>
      </vt:variant>
      <vt:variant>
        <vt:i4>0</vt:i4>
      </vt:variant>
      <vt:variant>
        <vt:i4>5</vt:i4>
      </vt:variant>
      <vt:variant>
        <vt:lpwstr>http://www.bosettiegatti.eu/info/norme/statali/2016_0050.htm</vt:lpwstr>
      </vt:variant>
      <vt:variant>
        <vt:lpwstr>y_2007_0109</vt:lpwstr>
      </vt:variant>
      <vt:variant>
        <vt:i4>5439502</vt:i4>
      </vt:variant>
      <vt:variant>
        <vt:i4>67</vt:i4>
      </vt:variant>
      <vt:variant>
        <vt:i4>0</vt:i4>
      </vt:variant>
      <vt:variant>
        <vt:i4>5</vt:i4>
      </vt:variant>
      <vt:variant>
        <vt:lpwstr>http://www.bosettiegatti.eu/info/norme/codicepenale.htm</vt:lpwstr>
      </vt:variant>
      <vt:variant>
        <vt:lpwstr>648-bis</vt:lpwstr>
      </vt:variant>
      <vt:variant>
        <vt:i4>3473445</vt:i4>
      </vt:variant>
      <vt:variant>
        <vt:i4>64</vt:i4>
      </vt:variant>
      <vt:variant>
        <vt:i4>0</vt:i4>
      </vt:variant>
      <vt:variant>
        <vt:i4>5</vt:i4>
      </vt:variant>
      <vt:variant>
        <vt:lpwstr>http://www.bosettiegatti.eu/info/norme/statali/codicecivile.htm</vt:lpwstr>
      </vt:variant>
      <vt:variant>
        <vt:lpwstr>2621</vt:lpwstr>
      </vt:variant>
      <vt:variant>
        <vt:i4>2818151</vt:i4>
      </vt:variant>
      <vt:variant>
        <vt:i4>61</vt:i4>
      </vt:variant>
      <vt:variant>
        <vt:i4>0</vt:i4>
      </vt:variant>
      <vt:variant>
        <vt:i4>5</vt:i4>
      </vt:variant>
      <vt:variant>
        <vt:lpwstr>http://www.bosettiegatti.eu/info/norme/codicecivile.htm</vt:lpwstr>
      </vt:variant>
      <vt:variant>
        <vt:lpwstr>2635</vt:lpwstr>
      </vt:variant>
      <vt:variant>
        <vt:i4>1441873</vt:i4>
      </vt:variant>
      <vt:variant>
        <vt:i4>58</vt:i4>
      </vt:variant>
      <vt:variant>
        <vt:i4>0</vt:i4>
      </vt:variant>
      <vt:variant>
        <vt:i4>5</vt:i4>
      </vt:variant>
      <vt:variant>
        <vt:lpwstr>http://www.bosettiegatti.eu/info/norme/codicepenale.htm</vt:lpwstr>
      </vt:variant>
      <vt:variant>
        <vt:lpwstr>353</vt:lpwstr>
      </vt:variant>
      <vt:variant>
        <vt:i4>5439493</vt:i4>
      </vt:variant>
      <vt:variant>
        <vt:i4>55</vt:i4>
      </vt:variant>
      <vt:variant>
        <vt:i4>0</vt:i4>
      </vt:variant>
      <vt:variant>
        <vt:i4>5</vt:i4>
      </vt:variant>
      <vt:variant>
        <vt:lpwstr>http://www.bosettiegatti.eu/info/norme/codicepenale.htm</vt:lpwstr>
      </vt:variant>
      <vt:variant>
        <vt:lpwstr>346-bis</vt:lpwstr>
      </vt:variant>
      <vt:variant>
        <vt:i4>1179729</vt:i4>
      </vt:variant>
      <vt:variant>
        <vt:i4>52</vt:i4>
      </vt:variant>
      <vt:variant>
        <vt:i4>0</vt:i4>
      </vt:variant>
      <vt:variant>
        <vt:i4>5</vt:i4>
      </vt:variant>
      <vt:variant>
        <vt:lpwstr>http://www.bosettiegatti.eu/info/norme/codicepenale.htm</vt:lpwstr>
      </vt:variant>
      <vt:variant>
        <vt:lpwstr>317</vt:lpwstr>
      </vt:variant>
      <vt:variant>
        <vt:i4>131171</vt:i4>
      </vt:variant>
      <vt:variant>
        <vt:i4>49</vt:i4>
      </vt:variant>
      <vt:variant>
        <vt:i4>0</vt:i4>
      </vt:variant>
      <vt:variant>
        <vt:i4>5</vt:i4>
      </vt:variant>
      <vt:variant>
        <vt:lpwstr>http://www.bosettiegatti.eu/info/norme/2006_0152.htm</vt:lpwstr>
      </vt:variant>
      <vt:variant>
        <vt:lpwstr>260</vt:lpwstr>
      </vt:variant>
      <vt:variant>
        <vt:i4>8192002</vt:i4>
      </vt:variant>
      <vt:variant>
        <vt:i4>46</vt:i4>
      </vt:variant>
      <vt:variant>
        <vt:i4>0</vt:i4>
      </vt:variant>
      <vt:variant>
        <vt:i4>5</vt:i4>
      </vt:variant>
      <vt:variant>
        <vt:lpwstr>http://www.bosettiegatti.eu/info/norme/statali/2016_0050.htm</vt:lpwstr>
      </vt:variant>
      <vt:variant>
        <vt:lpwstr>y_1973_0043</vt:lpwstr>
      </vt:variant>
      <vt:variant>
        <vt:i4>7995407</vt:i4>
      </vt:variant>
      <vt:variant>
        <vt:i4>43</vt:i4>
      </vt:variant>
      <vt:variant>
        <vt:i4>0</vt:i4>
      </vt:variant>
      <vt:variant>
        <vt:i4>5</vt:i4>
      </vt:variant>
      <vt:variant>
        <vt:lpwstr>http://www.bosettiegatti.eu/info/norme/statali/2016_0050.htm</vt:lpwstr>
      </vt:variant>
      <vt:variant>
        <vt:lpwstr>y_1990_0309</vt:lpwstr>
      </vt:variant>
      <vt:variant>
        <vt:i4>5636098</vt:i4>
      </vt:variant>
      <vt:variant>
        <vt:i4>40</vt:i4>
      </vt:variant>
      <vt:variant>
        <vt:i4>0</vt:i4>
      </vt:variant>
      <vt:variant>
        <vt:i4>5</vt:i4>
      </vt:variant>
      <vt:variant>
        <vt:lpwstr>http://www.bosettiegatti.eu/info/norme/codicepenale.htm</vt:lpwstr>
      </vt:variant>
      <vt:variant>
        <vt:lpwstr>416-bis</vt:lpwstr>
      </vt:variant>
      <vt:variant>
        <vt:i4>1179734</vt:i4>
      </vt:variant>
      <vt:variant>
        <vt:i4>37</vt:i4>
      </vt:variant>
      <vt:variant>
        <vt:i4>0</vt:i4>
      </vt:variant>
      <vt:variant>
        <vt:i4>5</vt:i4>
      </vt:variant>
      <vt:variant>
        <vt:lpwstr>http://www.bosettiegatti.eu/info/norme/codicepenale.htm</vt:lpwstr>
      </vt:variant>
      <vt:variant>
        <vt:lpwstr>416</vt:lpwstr>
      </vt:variant>
      <vt:variant>
        <vt:i4>3473520</vt:i4>
      </vt:variant>
      <vt:variant>
        <vt:i4>34</vt:i4>
      </vt:variant>
      <vt:variant>
        <vt:i4>0</vt:i4>
      </vt:variant>
      <vt:variant>
        <vt:i4>5</vt:i4>
      </vt:variant>
      <vt:variant>
        <vt:lpwstr>http://www.bosettiegatti.eu/info/norme/codiceprocedurapenale.htm</vt:lpwstr>
      </vt:variant>
      <vt:variant>
        <vt:lpwstr>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creator>Giovanni Di Casola</dc:creator>
  <cp:lastModifiedBy>Enrichetta</cp:lastModifiedBy>
  <cp:revision>2</cp:revision>
  <cp:lastPrinted>2019-07-29T12:20:00Z</cp:lastPrinted>
  <dcterms:created xsi:type="dcterms:W3CDTF">2020-11-02T11:33:00Z</dcterms:created>
  <dcterms:modified xsi:type="dcterms:W3CDTF">2020-11-02T11:33:00Z</dcterms:modified>
</cp:coreProperties>
</file>